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614"/>
      </w:tblGrid>
      <w:tr w:rsidR="00D04660" w:rsidRPr="00D4283F" w:rsidTr="00D04660">
        <w:tc>
          <w:tcPr>
            <w:tcW w:w="15614" w:type="dxa"/>
          </w:tcPr>
          <w:p w:rsidR="00D04660" w:rsidRPr="00D4283F" w:rsidRDefault="00D04660" w:rsidP="00D04660">
            <w:pPr>
              <w:jc w:val="center"/>
              <w:rPr>
                <w:sz w:val="22"/>
                <w:szCs w:val="22"/>
              </w:rPr>
            </w:pPr>
            <w:bookmarkStart w:id="0" w:name="_GoBack"/>
            <w:bookmarkEnd w:id="0"/>
            <w:r w:rsidRPr="00D4283F">
              <w:rPr>
                <w:sz w:val="22"/>
                <w:szCs w:val="22"/>
              </w:rPr>
              <w:t>World Archery Rule Changes affecting Field and 3D</w:t>
            </w:r>
          </w:p>
        </w:tc>
      </w:tr>
    </w:tbl>
    <w:p w:rsidR="00A63F79" w:rsidRPr="00D4283F" w:rsidRDefault="00A63F79">
      <w:pPr>
        <w:rPr>
          <w:sz w:val="22"/>
          <w:szCs w:val="22"/>
        </w:rPr>
      </w:pPr>
    </w:p>
    <w:tbl>
      <w:tblPr>
        <w:tblStyle w:val="TableGrid"/>
        <w:tblW w:w="0" w:type="auto"/>
        <w:tblLook w:val="04A0" w:firstRow="1" w:lastRow="0" w:firstColumn="1" w:lastColumn="0" w:noHBand="0" w:noVBand="1"/>
      </w:tblPr>
      <w:tblGrid>
        <w:gridCol w:w="1384"/>
        <w:gridCol w:w="3827"/>
        <w:gridCol w:w="1418"/>
        <w:gridCol w:w="8985"/>
      </w:tblGrid>
      <w:tr w:rsidR="00D04660" w:rsidRPr="00D4283F" w:rsidTr="00FD66C9">
        <w:tc>
          <w:tcPr>
            <w:tcW w:w="5211" w:type="dxa"/>
            <w:gridSpan w:val="2"/>
          </w:tcPr>
          <w:p w:rsidR="00D04660" w:rsidRPr="00D4283F" w:rsidRDefault="00D04660" w:rsidP="00D04660">
            <w:pPr>
              <w:jc w:val="center"/>
              <w:rPr>
                <w:sz w:val="22"/>
                <w:szCs w:val="22"/>
              </w:rPr>
            </w:pPr>
            <w:r w:rsidRPr="00D4283F">
              <w:rPr>
                <w:sz w:val="22"/>
                <w:szCs w:val="22"/>
              </w:rPr>
              <w:t>Old Rules</w:t>
            </w:r>
          </w:p>
        </w:tc>
        <w:tc>
          <w:tcPr>
            <w:tcW w:w="10403" w:type="dxa"/>
            <w:gridSpan w:val="2"/>
          </w:tcPr>
          <w:p w:rsidR="00D04660" w:rsidRPr="00D4283F" w:rsidRDefault="00D04660" w:rsidP="00D04660">
            <w:pPr>
              <w:jc w:val="center"/>
              <w:rPr>
                <w:sz w:val="22"/>
                <w:szCs w:val="22"/>
              </w:rPr>
            </w:pPr>
            <w:r w:rsidRPr="00D4283F">
              <w:rPr>
                <w:sz w:val="22"/>
                <w:szCs w:val="22"/>
              </w:rPr>
              <w:t>New Rules</w:t>
            </w:r>
          </w:p>
        </w:tc>
      </w:tr>
      <w:tr w:rsidR="00D04660" w:rsidRPr="00D4283F" w:rsidTr="00FD66C9">
        <w:tc>
          <w:tcPr>
            <w:tcW w:w="1384" w:type="dxa"/>
          </w:tcPr>
          <w:p w:rsidR="00D04660" w:rsidRPr="00D4283F" w:rsidRDefault="00D04660" w:rsidP="00D04660">
            <w:pPr>
              <w:jc w:val="center"/>
              <w:rPr>
                <w:sz w:val="22"/>
                <w:szCs w:val="22"/>
              </w:rPr>
            </w:pPr>
            <w:r w:rsidRPr="00D4283F">
              <w:rPr>
                <w:sz w:val="22"/>
                <w:szCs w:val="22"/>
              </w:rPr>
              <w:t>Article No</w:t>
            </w:r>
          </w:p>
        </w:tc>
        <w:tc>
          <w:tcPr>
            <w:tcW w:w="3827" w:type="dxa"/>
          </w:tcPr>
          <w:p w:rsidR="00D04660" w:rsidRPr="00D4283F" w:rsidRDefault="00D04660" w:rsidP="00D04660">
            <w:pPr>
              <w:jc w:val="center"/>
              <w:rPr>
                <w:sz w:val="22"/>
                <w:szCs w:val="22"/>
              </w:rPr>
            </w:pPr>
            <w:r w:rsidRPr="00D4283F">
              <w:rPr>
                <w:sz w:val="22"/>
                <w:szCs w:val="22"/>
              </w:rPr>
              <w:t>Changes</w:t>
            </w:r>
          </w:p>
        </w:tc>
        <w:tc>
          <w:tcPr>
            <w:tcW w:w="1418" w:type="dxa"/>
          </w:tcPr>
          <w:p w:rsidR="00D04660" w:rsidRPr="00D4283F" w:rsidRDefault="00D04660" w:rsidP="00D04660">
            <w:pPr>
              <w:jc w:val="center"/>
              <w:rPr>
                <w:sz w:val="22"/>
                <w:szCs w:val="22"/>
              </w:rPr>
            </w:pPr>
            <w:r w:rsidRPr="00D4283F">
              <w:rPr>
                <w:sz w:val="22"/>
                <w:szCs w:val="22"/>
              </w:rPr>
              <w:t>Article No</w:t>
            </w:r>
          </w:p>
        </w:tc>
        <w:tc>
          <w:tcPr>
            <w:tcW w:w="8985" w:type="dxa"/>
          </w:tcPr>
          <w:p w:rsidR="00D04660" w:rsidRPr="00D4283F" w:rsidRDefault="00D04660" w:rsidP="00D04660">
            <w:pPr>
              <w:jc w:val="center"/>
              <w:rPr>
                <w:sz w:val="22"/>
                <w:szCs w:val="22"/>
              </w:rPr>
            </w:pPr>
            <w:r w:rsidRPr="00D4283F">
              <w:rPr>
                <w:sz w:val="22"/>
                <w:szCs w:val="22"/>
              </w:rPr>
              <w:t>Changes</w:t>
            </w:r>
          </w:p>
        </w:tc>
      </w:tr>
      <w:tr w:rsidR="00D04660" w:rsidRPr="00D4283F" w:rsidTr="00FD66C9">
        <w:tc>
          <w:tcPr>
            <w:tcW w:w="1384" w:type="dxa"/>
          </w:tcPr>
          <w:p w:rsidR="00D04660" w:rsidRPr="00D4283F" w:rsidRDefault="0004715C" w:rsidP="00D04660">
            <w:pPr>
              <w:jc w:val="center"/>
              <w:rPr>
                <w:sz w:val="22"/>
                <w:szCs w:val="22"/>
              </w:rPr>
            </w:pPr>
            <w:r w:rsidRPr="00D4283F">
              <w:rPr>
                <w:sz w:val="22"/>
                <w:szCs w:val="22"/>
              </w:rPr>
              <w:t xml:space="preserve">Book 2 </w:t>
            </w:r>
            <w:r w:rsidR="00D04660" w:rsidRPr="00D4283F">
              <w:rPr>
                <w:sz w:val="22"/>
                <w:szCs w:val="22"/>
              </w:rPr>
              <w:t>4.5.3.1</w:t>
            </w:r>
          </w:p>
        </w:tc>
        <w:tc>
          <w:tcPr>
            <w:tcW w:w="3827" w:type="dxa"/>
          </w:tcPr>
          <w:p w:rsidR="00D04660" w:rsidRPr="00D4283F" w:rsidRDefault="00A61C00">
            <w:pPr>
              <w:rPr>
                <w:sz w:val="22"/>
                <w:szCs w:val="22"/>
              </w:rPr>
            </w:pPr>
            <w:r w:rsidRPr="00D4283F">
              <w:rPr>
                <w:sz w:val="22"/>
                <w:szCs w:val="22"/>
              </w:rPr>
              <w:t xml:space="preserve">Field Rounds </w:t>
            </w:r>
            <w:r w:rsidR="0004715C" w:rsidRPr="00D4283F">
              <w:rPr>
                <w:sz w:val="22"/>
                <w:szCs w:val="22"/>
              </w:rPr>
              <w:t xml:space="preserve">removal of 12,16 and </w:t>
            </w:r>
            <w:r w:rsidR="00D04660" w:rsidRPr="00D4283F">
              <w:rPr>
                <w:sz w:val="22"/>
                <w:szCs w:val="22"/>
              </w:rPr>
              <w:t>20 target Rounds</w:t>
            </w:r>
          </w:p>
        </w:tc>
        <w:tc>
          <w:tcPr>
            <w:tcW w:w="1418" w:type="dxa"/>
          </w:tcPr>
          <w:p w:rsidR="0004715C" w:rsidRPr="00D4283F" w:rsidRDefault="0004715C" w:rsidP="00D04660">
            <w:pPr>
              <w:jc w:val="center"/>
              <w:rPr>
                <w:sz w:val="22"/>
                <w:szCs w:val="22"/>
              </w:rPr>
            </w:pPr>
            <w:r w:rsidRPr="00D4283F">
              <w:rPr>
                <w:sz w:val="22"/>
                <w:szCs w:val="22"/>
              </w:rPr>
              <w:t>Book 2</w:t>
            </w:r>
          </w:p>
          <w:p w:rsidR="00D04660" w:rsidRPr="00D4283F" w:rsidRDefault="00D04660" w:rsidP="00D04660">
            <w:pPr>
              <w:jc w:val="center"/>
              <w:rPr>
                <w:sz w:val="22"/>
                <w:szCs w:val="22"/>
              </w:rPr>
            </w:pPr>
            <w:r w:rsidRPr="00D4283F">
              <w:rPr>
                <w:sz w:val="22"/>
                <w:szCs w:val="22"/>
              </w:rPr>
              <w:t>4.5.3.1</w:t>
            </w:r>
          </w:p>
        </w:tc>
        <w:tc>
          <w:tcPr>
            <w:tcW w:w="8985" w:type="dxa"/>
          </w:tcPr>
          <w:p w:rsidR="00D04660" w:rsidRPr="00D4283F" w:rsidRDefault="00A61C00" w:rsidP="00FD66C9">
            <w:pPr>
              <w:rPr>
                <w:sz w:val="22"/>
                <w:szCs w:val="22"/>
              </w:rPr>
            </w:pPr>
            <w:r w:rsidRPr="00D4283F">
              <w:rPr>
                <w:sz w:val="22"/>
                <w:szCs w:val="22"/>
              </w:rPr>
              <w:t xml:space="preserve">Field Rounds </w:t>
            </w:r>
            <w:r w:rsidR="00C229AA" w:rsidRPr="00D4283F">
              <w:rPr>
                <w:sz w:val="22"/>
                <w:szCs w:val="22"/>
              </w:rPr>
              <w:t>Only 24 target rounds now acceptable The distances can be found in Article 8.1.1.9 for Unmarked and 8.1.1.10 Marked</w:t>
            </w:r>
          </w:p>
        </w:tc>
      </w:tr>
      <w:tr w:rsidR="00D04660" w:rsidRPr="00D4283F" w:rsidTr="00FD66C9">
        <w:tc>
          <w:tcPr>
            <w:tcW w:w="1384" w:type="dxa"/>
          </w:tcPr>
          <w:p w:rsidR="00D04660" w:rsidRPr="00D4283F" w:rsidRDefault="00A61C00" w:rsidP="00D04660">
            <w:pPr>
              <w:jc w:val="center"/>
              <w:rPr>
                <w:sz w:val="22"/>
                <w:szCs w:val="22"/>
              </w:rPr>
            </w:pPr>
            <w:r w:rsidRPr="00D4283F">
              <w:rPr>
                <w:sz w:val="22"/>
                <w:szCs w:val="22"/>
              </w:rPr>
              <w:t>4.5.3.2</w:t>
            </w:r>
          </w:p>
        </w:tc>
        <w:tc>
          <w:tcPr>
            <w:tcW w:w="3827" w:type="dxa"/>
          </w:tcPr>
          <w:p w:rsidR="00D04660" w:rsidRPr="00D4283F" w:rsidRDefault="00A61C00">
            <w:pPr>
              <w:rPr>
                <w:sz w:val="22"/>
                <w:szCs w:val="22"/>
              </w:rPr>
            </w:pPr>
            <w:r w:rsidRPr="00D4283F">
              <w:rPr>
                <w:sz w:val="22"/>
                <w:szCs w:val="22"/>
              </w:rPr>
              <w:t>Arrowhead Rounds</w:t>
            </w:r>
            <w:r w:rsidR="0004715C" w:rsidRPr="00D4283F">
              <w:rPr>
                <w:sz w:val="22"/>
                <w:szCs w:val="22"/>
              </w:rPr>
              <w:t xml:space="preserve"> </w:t>
            </w:r>
            <w:r w:rsidRPr="00D4283F">
              <w:rPr>
                <w:sz w:val="22"/>
                <w:szCs w:val="22"/>
              </w:rPr>
              <w:t>removal of</w:t>
            </w:r>
            <w:r w:rsidR="0004715C" w:rsidRPr="00D4283F">
              <w:rPr>
                <w:sz w:val="22"/>
                <w:szCs w:val="22"/>
              </w:rPr>
              <w:t xml:space="preserve"> </w:t>
            </w:r>
            <w:r w:rsidRPr="00D4283F">
              <w:rPr>
                <w:sz w:val="22"/>
                <w:szCs w:val="22"/>
              </w:rPr>
              <w:t>28,32,36,</w:t>
            </w:r>
            <w:r w:rsidR="0004715C" w:rsidRPr="00D4283F">
              <w:rPr>
                <w:sz w:val="22"/>
                <w:szCs w:val="22"/>
              </w:rPr>
              <w:t>40 and 44 target rounds</w:t>
            </w:r>
          </w:p>
        </w:tc>
        <w:tc>
          <w:tcPr>
            <w:tcW w:w="1418" w:type="dxa"/>
          </w:tcPr>
          <w:p w:rsidR="00D04660" w:rsidRPr="00D4283F" w:rsidRDefault="00A61C00" w:rsidP="00D04660">
            <w:pPr>
              <w:jc w:val="center"/>
              <w:rPr>
                <w:sz w:val="22"/>
                <w:szCs w:val="22"/>
              </w:rPr>
            </w:pPr>
            <w:r w:rsidRPr="00D4283F">
              <w:rPr>
                <w:sz w:val="22"/>
                <w:szCs w:val="22"/>
              </w:rPr>
              <w:t>4.5.3.2</w:t>
            </w:r>
          </w:p>
        </w:tc>
        <w:tc>
          <w:tcPr>
            <w:tcW w:w="8985" w:type="dxa"/>
          </w:tcPr>
          <w:p w:rsidR="00D04660" w:rsidRPr="00D4283F" w:rsidRDefault="00A61C00">
            <w:pPr>
              <w:rPr>
                <w:sz w:val="22"/>
                <w:szCs w:val="22"/>
              </w:rPr>
            </w:pPr>
            <w:r w:rsidRPr="00D4283F">
              <w:rPr>
                <w:sz w:val="22"/>
                <w:szCs w:val="22"/>
              </w:rPr>
              <w:t>Arrowhead Rounds</w:t>
            </w:r>
            <w:r w:rsidR="0004715C" w:rsidRPr="00D4283F">
              <w:rPr>
                <w:sz w:val="22"/>
                <w:szCs w:val="22"/>
              </w:rPr>
              <w:t xml:space="preserve"> now only 24 or 48 target rounds</w:t>
            </w:r>
          </w:p>
        </w:tc>
      </w:tr>
      <w:tr w:rsidR="00D04660" w:rsidRPr="00D4283F" w:rsidTr="00FD66C9">
        <w:tc>
          <w:tcPr>
            <w:tcW w:w="1384" w:type="dxa"/>
          </w:tcPr>
          <w:p w:rsidR="00D04660" w:rsidRPr="00D4283F" w:rsidRDefault="0004715C" w:rsidP="00D04660">
            <w:pPr>
              <w:jc w:val="center"/>
              <w:rPr>
                <w:sz w:val="22"/>
                <w:szCs w:val="22"/>
              </w:rPr>
            </w:pPr>
            <w:r w:rsidRPr="00D4283F">
              <w:rPr>
                <w:sz w:val="22"/>
                <w:szCs w:val="22"/>
              </w:rPr>
              <w:t>4.5.3.3</w:t>
            </w:r>
          </w:p>
        </w:tc>
        <w:tc>
          <w:tcPr>
            <w:tcW w:w="3827" w:type="dxa"/>
          </w:tcPr>
          <w:p w:rsidR="00D04660" w:rsidRPr="00D4283F" w:rsidRDefault="0004715C">
            <w:pPr>
              <w:rPr>
                <w:sz w:val="22"/>
                <w:szCs w:val="22"/>
              </w:rPr>
            </w:pPr>
            <w:r w:rsidRPr="00D4283F">
              <w:rPr>
                <w:sz w:val="22"/>
                <w:szCs w:val="22"/>
              </w:rPr>
              <w:t>Forest Round removed to Book 5</w:t>
            </w:r>
            <w:r w:rsidR="008F4C26" w:rsidRPr="00D4283F">
              <w:rPr>
                <w:sz w:val="22"/>
                <w:szCs w:val="22"/>
              </w:rPr>
              <w:t xml:space="preserve"> Article 32.3</w:t>
            </w:r>
          </w:p>
        </w:tc>
        <w:tc>
          <w:tcPr>
            <w:tcW w:w="1418" w:type="dxa"/>
          </w:tcPr>
          <w:p w:rsidR="00D04660" w:rsidRPr="00D4283F" w:rsidRDefault="00D04660" w:rsidP="00D04660">
            <w:pPr>
              <w:jc w:val="center"/>
              <w:rPr>
                <w:sz w:val="22"/>
                <w:szCs w:val="22"/>
              </w:rPr>
            </w:pPr>
          </w:p>
        </w:tc>
        <w:tc>
          <w:tcPr>
            <w:tcW w:w="8985" w:type="dxa"/>
          </w:tcPr>
          <w:p w:rsidR="00D04660" w:rsidRPr="00D4283F" w:rsidRDefault="00D04660">
            <w:pPr>
              <w:rPr>
                <w:sz w:val="22"/>
                <w:szCs w:val="22"/>
              </w:rPr>
            </w:pPr>
          </w:p>
        </w:tc>
      </w:tr>
      <w:tr w:rsidR="00D04660" w:rsidRPr="00D4283F" w:rsidTr="00FD66C9">
        <w:tc>
          <w:tcPr>
            <w:tcW w:w="1384" w:type="dxa"/>
          </w:tcPr>
          <w:p w:rsidR="00D04660" w:rsidRPr="00D4283F" w:rsidRDefault="00F44878" w:rsidP="00D04660">
            <w:pPr>
              <w:jc w:val="center"/>
              <w:rPr>
                <w:sz w:val="22"/>
                <w:szCs w:val="22"/>
              </w:rPr>
            </w:pPr>
            <w:r w:rsidRPr="00D4283F">
              <w:rPr>
                <w:sz w:val="22"/>
                <w:szCs w:val="22"/>
              </w:rPr>
              <w:t>4.5.3.4.2</w:t>
            </w:r>
          </w:p>
        </w:tc>
        <w:tc>
          <w:tcPr>
            <w:tcW w:w="3827" w:type="dxa"/>
          </w:tcPr>
          <w:p w:rsidR="00D04660" w:rsidRPr="00D4283F" w:rsidRDefault="00F44878">
            <w:pPr>
              <w:rPr>
                <w:sz w:val="22"/>
                <w:szCs w:val="22"/>
              </w:rPr>
            </w:pPr>
            <w:r w:rsidRPr="00D4283F">
              <w:rPr>
                <w:sz w:val="22"/>
                <w:szCs w:val="22"/>
              </w:rPr>
              <w:t>Old Elimination rounds removed altogether</w:t>
            </w:r>
            <w:r w:rsidR="006627D0" w:rsidRPr="00D4283F">
              <w:rPr>
                <w:sz w:val="22"/>
                <w:szCs w:val="22"/>
              </w:rPr>
              <w:t>. New format now to be used</w:t>
            </w:r>
          </w:p>
        </w:tc>
        <w:tc>
          <w:tcPr>
            <w:tcW w:w="1418" w:type="dxa"/>
          </w:tcPr>
          <w:p w:rsidR="00D04660" w:rsidRPr="00D4283F" w:rsidRDefault="00F44878" w:rsidP="00D04660">
            <w:pPr>
              <w:jc w:val="center"/>
              <w:rPr>
                <w:sz w:val="22"/>
                <w:szCs w:val="22"/>
              </w:rPr>
            </w:pPr>
            <w:r w:rsidRPr="00D4283F">
              <w:rPr>
                <w:sz w:val="22"/>
                <w:szCs w:val="22"/>
              </w:rPr>
              <w:t>4.5.3.3.2</w:t>
            </w:r>
          </w:p>
        </w:tc>
        <w:tc>
          <w:tcPr>
            <w:tcW w:w="8985" w:type="dxa"/>
          </w:tcPr>
          <w:p w:rsidR="00D04660" w:rsidRPr="00D4283F" w:rsidRDefault="00F44878" w:rsidP="00F44878">
            <w:pPr>
              <w:autoSpaceDE w:val="0"/>
              <w:autoSpaceDN w:val="0"/>
              <w:adjustRightInd w:val="0"/>
              <w:rPr>
                <w:rFonts w:cs="Arial"/>
                <w:sz w:val="22"/>
                <w:szCs w:val="22"/>
              </w:rPr>
            </w:pPr>
            <w:r w:rsidRPr="00D4283F">
              <w:rPr>
                <w:rFonts w:cs="Arial"/>
                <w:sz w:val="22"/>
                <w:szCs w:val="22"/>
              </w:rPr>
              <w:t>The Elimination Round consists of the pool shoot-up process. Athletes ranked in position 1 and 2 will automatically take a place in the semi-final. Athletes 3-22 will form 4 pools of 5 athletes and shoot for the remaining 2 semi-final positions,</w:t>
            </w:r>
          </w:p>
        </w:tc>
      </w:tr>
      <w:tr w:rsidR="00D04660" w:rsidRPr="00D4283F" w:rsidTr="00FD66C9">
        <w:tc>
          <w:tcPr>
            <w:tcW w:w="1384" w:type="dxa"/>
          </w:tcPr>
          <w:p w:rsidR="00D04660" w:rsidRPr="00D4283F" w:rsidRDefault="00D04660" w:rsidP="00D04660">
            <w:pPr>
              <w:jc w:val="center"/>
              <w:rPr>
                <w:sz w:val="22"/>
                <w:szCs w:val="22"/>
              </w:rPr>
            </w:pPr>
          </w:p>
        </w:tc>
        <w:tc>
          <w:tcPr>
            <w:tcW w:w="3827" w:type="dxa"/>
          </w:tcPr>
          <w:p w:rsidR="00D04660" w:rsidRPr="00D4283F" w:rsidRDefault="00D04660">
            <w:pPr>
              <w:rPr>
                <w:sz w:val="22"/>
                <w:szCs w:val="22"/>
              </w:rPr>
            </w:pPr>
          </w:p>
        </w:tc>
        <w:tc>
          <w:tcPr>
            <w:tcW w:w="1418" w:type="dxa"/>
          </w:tcPr>
          <w:p w:rsidR="00D04660" w:rsidRPr="00D4283F" w:rsidRDefault="006627D0" w:rsidP="00D04660">
            <w:pPr>
              <w:jc w:val="center"/>
              <w:rPr>
                <w:sz w:val="22"/>
                <w:szCs w:val="22"/>
              </w:rPr>
            </w:pPr>
            <w:r w:rsidRPr="00D4283F">
              <w:rPr>
                <w:sz w:val="22"/>
                <w:szCs w:val="22"/>
              </w:rPr>
              <w:t>4.5.3.3.3</w:t>
            </w:r>
          </w:p>
        </w:tc>
        <w:tc>
          <w:tcPr>
            <w:tcW w:w="8985" w:type="dxa"/>
          </w:tcPr>
          <w:p w:rsidR="00D04660" w:rsidRPr="00D4283F" w:rsidRDefault="006627D0" w:rsidP="009A73AA">
            <w:pPr>
              <w:autoSpaceDE w:val="0"/>
              <w:autoSpaceDN w:val="0"/>
              <w:adjustRightInd w:val="0"/>
              <w:rPr>
                <w:rFonts w:cs="Arial"/>
                <w:sz w:val="22"/>
                <w:szCs w:val="22"/>
              </w:rPr>
            </w:pPr>
            <w:r w:rsidRPr="00D4283F">
              <w:rPr>
                <w:rFonts w:cs="Arial"/>
                <w:sz w:val="22"/>
                <w:szCs w:val="22"/>
              </w:rPr>
              <w:t>The first match in each pool will be between the two lowest ranked archers in the pool. The</w:t>
            </w:r>
            <w:r w:rsidR="009A73AA" w:rsidRPr="00D4283F">
              <w:rPr>
                <w:rFonts w:cs="Arial"/>
                <w:sz w:val="22"/>
                <w:szCs w:val="22"/>
              </w:rPr>
              <w:t xml:space="preserve"> </w:t>
            </w:r>
            <w:r w:rsidRPr="00D4283F">
              <w:rPr>
                <w:rFonts w:cs="Arial"/>
                <w:sz w:val="22"/>
                <w:szCs w:val="22"/>
              </w:rPr>
              <w:t>archer with the highest score at the end of the six targets progresses to the next round. They will</w:t>
            </w:r>
            <w:r w:rsidR="009A73AA" w:rsidRPr="00D4283F">
              <w:rPr>
                <w:rFonts w:cs="Arial"/>
                <w:sz w:val="22"/>
                <w:szCs w:val="22"/>
              </w:rPr>
              <w:t xml:space="preserve"> </w:t>
            </w:r>
            <w:r w:rsidRPr="00D4283F">
              <w:rPr>
                <w:rFonts w:cs="Arial"/>
                <w:sz w:val="22"/>
                <w:szCs w:val="22"/>
              </w:rPr>
              <w:t>shoot the next athlete in the pool.</w:t>
            </w:r>
          </w:p>
        </w:tc>
      </w:tr>
      <w:tr w:rsidR="00D04660" w:rsidRPr="00D4283F" w:rsidTr="00FD66C9">
        <w:tc>
          <w:tcPr>
            <w:tcW w:w="1384" w:type="dxa"/>
          </w:tcPr>
          <w:p w:rsidR="00D04660" w:rsidRPr="00D4283F" w:rsidRDefault="00D04660" w:rsidP="00D04660">
            <w:pPr>
              <w:jc w:val="center"/>
              <w:rPr>
                <w:sz w:val="22"/>
                <w:szCs w:val="22"/>
              </w:rPr>
            </w:pPr>
          </w:p>
        </w:tc>
        <w:tc>
          <w:tcPr>
            <w:tcW w:w="3827" w:type="dxa"/>
          </w:tcPr>
          <w:p w:rsidR="00D04660" w:rsidRPr="00D4283F" w:rsidRDefault="00D04660">
            <w:pPr>
              <w:rPr>
                <w:sz w:val="22"/>
                <w:szCs w:val="22"/>
              </w:rPr>
            </w:pPr>
          </w:p>
        </w:tc>
        <w:tc>
          <w:tcPr>
            <w:tcW w:w="1418" w:type="dxa"/>
          </w:tcPr>
          <w:p w:rsidR="00D04660" w:rsidRPr="00D4283F" w:rsidRDefault="006627D0" w:rsidP="00D04660">
            <w:pPr>
              <w:jc w:val="center"/>
              <w:rPr>
                <w:sz w:val="22"/>
                <w:szCs w:val="22"/>
              </w:rPr>
            </w:pPr>
            <w:r w:rsidRPr="00D4283F">
              <w:rPr>
                <w:sz w:val="22"/>
                <w:szCs w:val="22"/>
              </w:rPr>
              <w:t>4.5.3.3.4</w:t>
            </w:r>
          </w:p>
        </w:tc>
        <w:tc>
          <w:tcPr>
            <w:tcW w:w="8985" w:type="dxa"/>
          </w:tcPr>
          <w:p w:rsidR="006627D0" w:rsidRPr="00D4283F" w:rsidRDefault="006627D0" w:rsidP="006627D0">
            <w:pPr>
              <w:autoSpaceDE w:val="0"/>
              <w:autoSpaceDN w:val="0"/>
              <w:adjustRightInd w:val="0"/>
              <w:rPr>
                <w:rFonts w:cs="Arial"/>
                <w:sz w:val="22"/>
                <w:szCs w:val="22"/>
              </w:rPr>
            </w:pPr>
            <w:r w:rsidRPr="00D4283F">
              <w:rPr>
                <w:rFonts w:cs="Arial"/>
                <w:sz w:val="22"/>
                <w:szCs w:val="22"/>
              </w:rPr>
              <w:t>The winner of Pool A will shoot against the winner of Pool B and the winner of Pool C will</w:t>
            </w:r>
            <w:r w:rsidR="009A73AA" w:rsidRPr="00D4283F">
              <w:rPr>
                <w:rFonts w:cs="Arial"/>
                <w:sz w:val="22"/>
                <w:szCs w:val="22"/>
              </w:rPr>
              <w:t xml:space="preserve"> </w:t>
            </w:r>
            <w:r w:rsidRPr="00D4283F">
              <w:rPr>
                <w:rFonts w:cs="Arial"/>
                <w:sz w:val="22"/>
                <w:szCs w:val="22"/>
              </w:rPr>
              <w:t>shoot against the winner of Pool D for entry into the semi finals.</w:t>
            </w:r>
          </w:p>
          <w:p w:rsidR="006627D0" w:rsidRPr="00D4283F" w:rsidRDefault="009A73AA" w:rsidP="006627D0">
            <w:pPr>
              <w:autoSpaceDE w:val="0"/>
              <w:autoSpaceDN w:val="0"/>
              <w:adjustRightInd w:val="0"/>
              <w:rPr>
                <w:rFonts w:cs="Arial"/>
                <w:sz w:val="22"/>
                <w:szCs w:val="22"/>
              </w:rPr>
            </w:pPr>
            <w:r w:rsidRPr="00D4283F">
              <w:rPr>
                <w:rFonts w:cs="Arial"/>
                <w:sz w:val="22"/>
                <w:szCs w:val="22"/>
              </w:rPr>
              <w:tab/>
            </w:r>
            <w:r w:rsidR="006627D0" w:rsidRPr="00D4283F">
              <w:rPr>
                <w:rFonts w:cs="Arial"/>
                <w:sz w:val="22"/>
                <w:szCs w:val="22"/>
              </w:rPr>
              <w:t xml:space="preserve">Pool A </w:t>
            </w:r>
            <w:r w:rsidR="007311CF">
              <w:rPr>
                <w:rFonts w:cs="Arial"/>
                <w:sz w:val="22"/>
                <w:szCs w:val="22"/>
              </w:rPr>
              <w:tab/>
            </w:r>
            <w:r w:rsidRPr="00D4283F">
              <w:rPr>
                <w:rFonts w:cs="Arial"/>
                <w:sz w:val="22"/>
                <w:szCs w:val="22"/>
              </w:rPr>
              <w:tab/>
            </w:r>
            <w:r w:rsidR="006627D0" w:rsidRPr="00D4283F">
              <w:rPr>
                <w:rFonts w:cs="Arial"/>
                <w:sz w:val="22"/>
                <w:szCs w:val="22"/>
              </w:rPr>
              <w:t xml:space="preserve">Pool B </w:t>
            </w:r>
            <w:r w:rsidRPr="00D4283F">
              <w:rPr>
                <w:rFonts w:cs="Arial"/>
                <w:sz w:val="22"/>
                <w:szCs w:val="22"/>
              </w:rPr>
              <w:tab/>
            </w:r>
            <w:r w:rsidR="007311CF">
              <w:rPr>
                <w:rFonts w:cs="Arial"/>
                <w:sz w:val="22"/>
                <w:szCs w:val="22"/>
              </w:rPr>
              <w:tab/>
            </w:r>
            <w:r w:rsidR="006627D0" w:rsidRPr="00D4283F">
              <w:rPr>
                <w:rFonts w:cs="Arial"/>
                <w:sz w:val="22"/>
                <w:szCs w:val="22"/>
              </w:rPr>
              <w:t xml:space="preserve">Pool C </w:t>
            </w:r>
            <w:r w:rsidRPr="00D4283F">
              <w:rPr>
                <w:rFonts w:cs="Arial"/>
                <w:sz w:val="22"/>
                <w:szCs w:val="22"/>
              </w:rPr>
              <w:tab/>
            </w:r>
            <w:r w:rsidR="006627D0" w:rsidRPr="00D4283F">
              <w:rPr>
                <w:rFonts w:cs="Arial"/>
                <w:sz w:val="22"/>
                <w:szCs w:val="22"/>
              </w:rPr>
              <w:t>Pool D</w:t>
            </w:r>
          </w:p>
          <w:p w:rsidR="006627D0" w:rsidRPr="00D4283F" w:rsidRDefault="009A73AA" w:rsidP="006627D0">
            <w:pPr>
              <w:autoSpaceDE w:val="0"/>
              <w:autoSpaceDN w:val="0"/>
              <w:adjustRightInd w:val="0"/>
              <w:rPr>
                <w:rFonts w:cs="Arial"/>
                <w:sz w:val="22"/>
                <w:szCs w:val="22"/>
              </w:rPr>
            </w:pPr>
            <w:r w:rsidRPr="00D4283F">
              <w:rPr>
                <w:rFonts w:cs="Arial"/>
                <w:sz w:val="22"/>
                <w:szCs w:val="22"/>
              </w:rPr>
              <w:tab/>
            </w:r>
            <w:r w:rsidR="006627D0" w:rsidRPr="00D4283F">
              <w:rPr>
                <w:rFonts w:cs="Arial"/>
                <w:sz w:val="22"/>
                <w:szCs w:val="22"/>
              </w:rPr>
              <w:t xml:space="preserve">3 </w:t>
            </w:r>
            <w:r w:rsidRPr="00D4283F">
              <w:rPr>
                <w:rFonts w:cs="Arial"/>
                <w:sz w:val="22"/>
                <w:szCs w:val="22"/>
              </w:rPr>
              <w:tab/>
            </w:r>
            <w:r w:rsidRPr="00D4283F">
              <w:rPr>
                <w:rFonts w:cs="Arial"/>
                <w:sz w:val="22"/>
                <w:szCs w:val="22"/>
              </w:rPr>
              <w:tab/>
            </w:r>
            <w:r w:rsidR="006627D0" w:rsidRPr="00D4283F">
              <w:rPr>
                <w:rFonts w:cs="Arial"/>
                <w:sz w:val="22"/>
                <w:szCs w:val="22"/>
              </w:rPr>
              <w:t xml:space="preserve">5 </w:t>
            </w:r>
            <w:r w:rsidRPr="00D4283F">
              <w:rPr>
                <w:rFonts w:cs="Arial"/>
                <w:sz w:val="22"/>
                <w:szCs w:val="22"/>
              </w:rPr>
              <w:tab/>
            </w:r>
            <w:r w:rsidRPr="00D4283F">
              <w:rPr>
                <w:rFonts w:cs="Arial"/>
                <w:sz w:val="22"/>
                <w:szCs w:val="22"/>
              </w:rPr>
              <w:tab/>
            </w:r>
            <w:r w:rsidR="006627D0" w:rsidRPr="00D4283F">
              <w:rPr>
                <w:rFonts w:cs="Arial"/>
                <w:sz w:val="22"/>
                <w:szCs w:val="22"/>
              </w:rPr>
              <w:t xml:space="preserve">4 </w:t>
            </w:r>
            <w:r w:rsidRPr="00D4283F">
              <w:rPr>
                <w:rFonts w:cs="Arial"/>
                <w:sz w:val="22"/>
                <w:szCs w:val="22"/>
              </w:rPr>
              <w:tab/>
            </w:r>
            <w:r w:rsidRPr="00D4283F">
              <w:rPr>
                <w:rFonts w:cs="Arial"/>
                <w:sz w:val="22"/>
                <w:szCs w:val="22"/>
              </w:rPr>
              <w:tab/>
            </w:r>
            <w:r w:rsidR="006627D0" w:rsidRPr="00D4283F">
              <w:rPr>
                <w:rFonts w:cs="Arial"/>
                <w:sz w:val="22"/>
                <w:szCs w:val="22"/>
              </w:rPr>
              <w:t>6</w:t>
            </w:r>
          </w:p>
          <w:p w:rsidR="006627D0" w:rsidRPr="00D4283F" w:rsidRDefault="009A73AA" w:rsidP="006627D0">
            <w:pPr>
              <w:autoSpaceDE w:val="0"/>
              <w:autoSpaceDN w:val="0"/>
              <w:adjustRightInd w:val="0"/>
              <w:rPr>
                <w:rFonts w:cs="Arial"/>
                <w:sz w:val="22"/>
                <w:szCs w:val="22"/>
              </w:rPr>
            </w:pPr>
            <w:r w:rsidRPr="00D4283F">
              <w:rPr>
                <w:rFonts w:cs="Arial"/>
                <w:sz w:val="22"/>
                <w:szCs w:val="22"/>
              </w:rPr>
              <w:tab/>
            </w:r>
            <w:r w:rsidR="006627D0" w:rsidRPr="00D4283F">
              <w:rPr>
                <w:rFonts w:cs="Arial"/>
                <w:sz w:val="22"/>
                <w:szCs w:val="22"/>
              </w:rPr>
              <w:t xml:space="preserve">10 </w:t>
            </w:r>
            <w:r w:rsidRPr="00D4283F">
              <w:rPr>
                <w:rFonts w:cs="Arial"/>
                <w:sz w:val="22"/>
                <w:szCs w:val="22"/>
              </w:rPr>
              <w:tab/>
            </w:r>
            <w:r w:rsidRPr="00D4283F">
              <w:rPr>
                <w:rFonts w:cs="Arial"/>
                <w:sz w:val="22"/>
                <w:szCs w:val="22"/>
              </w:rPr>
              <w:tab/>
            </w:r>
            <w:r w:rsidR="006627D0" w:rsidRPr="00D4283F">
              <w:rPr>
                <w:rFonts w:cs="Arial"/>
                <w:sz w:val="22"/>
                <w:szCs w:val="22"/>
              </w:rPr>
              <w:t xml:space="preserve">8 </w:t>
            </w:r>
            <w:r w:rsidRPr="00D4283F">
              <w:rPr>
                <w:rFonts w:cs="Arial"/>
                <w:sz w:val="22"/>
                <w:szCs w:val="22"/>
              </w:rPr>
              <w:tab/>
            </w:r>
            <w:r w:rsidRPr="00D4283F">
              <w:rPr>
                <w:rFonts w:cs="Arial"/>
                <w:sz w:val="22"/>
                <w:szCs w:val="22"/>
              </w:rPr>
              <w:tab/>
            </w:r>
            <w:r w:rsidR="006627D0" w:rsidRPr="00D4283F">
              <w:rPr>
                <w:rFonts w:cs="Arial"/>
                <w:sz w:val="22"/>
                <w:szCs w:val="22"/>
              </w:rPr>
              <w:t xml:space="preserve">9 </w:t>
            </w:r>
            <w:r w:rsidRPr="00D4283F">
              <w:rPr>
                <w:rFonts w:cs="Arial"/>
                <w:sz w:val="22"/>
                <w:szCs w:val="22"/>
              </w:rPr>
              <w:tab/>
            </w:r>
            <w:r w:rsidRPr="00D4283F">
              <w:rPr>
                <w:rFonts w:cs="Arial"/>
                <w:sz w:val="22"/>
                <w:szCs w:val="22"/>
              </w:rPr>
              <w:tab/>
            </w:r>
            <w:r w:rsidR="006627D0" w:rsidRPr="00D4283F">
              <w:rPr>
                <w:rFonts w:cs="Arial"/>
                <w:sz w:val="22"/>
                <w:szCs w:val="22"/>
              </w:rPr>
              <w:t>7</w:t>
            </w:r>
          </w:p>
          <w:p w:rsidR="006627D0" w:rsidRPr="00D4283F" w:rsidRDefault="009A73AA" w:rsidP="006627D0">
            <w:pPr>
              <w:autoSpaceDE w:val="0"/>
              <w:autoSpaceDN w:val="0"/>
              <w:adjustRightInd w:val="0"/>
              <w:rPr>
                <w:rFonts w:cs="Arial"/>
                <w:sz w:val="22"/>
                <w:szCs w:val="22"/>
              </w:rPr>
            </w:pPr>
            <w:r w:rsidRPr="00D4283F">
              <w:rPr>
                <w:rFonts w:cs="Arial"/>
                <w:sz w:val="22"/>
                <w:szCs w:val="22"/>
              </w:rPr>
              <w:tab/>
            </w:r>
            <w:r w:rsidR="006627D0" w:rsidRPr="00D4283F">
              <w:rPr>
                <w:rFonts w:cs="Arial"/>
                <w:sz w:val="22"/>
                <w:szCs w:val="22"/>
              </w:rPr>
              <w:t xml:space="preserve">11 </w:t>
            </w:r>
            <w:r w:rsidRPr="00D4283F">
              <w:rPr>
                <w:rFonts w:cs="Arial"/>
                <w:sz w:val="22"/>
                <w:szCs w:val="22"/>
              </w:rPr>
              <w:tab/>
            </w:r>
            <w:r w:rsidRPr="00D4283F">
              <w:rPr>
                <w:rFonts w:cs="Arial"/>
                <w:sz w:val="22"/>
                <w:szCs w:val="22"/>
              </w:rPr>
              <w:tab/>
            </w:r>
            <w:r w:rsidR="006627D0" w:rsidRPr="00D4283F">
              <w:rPr>
                <w:rFonts w:cs="Arial"/>
                <w:sz w:val="22"/>
                <w:szCs w:val="22"/>
              </w:rPr>
              <w:t xml:space="preserve">13 </w:t>
            </w:r>
            <w:r w:rsidRPr="00D4283F">
              <w:rPr>
                <w:rFonts w:cs="Arial"/>
                <w:sz w:val="22"/>
                <w:szCs w:val="22"/>
              </w:rPr>
              <w:tab/>
            </w:r>
            <w:r w:rsidRPr="00D4283F">
              <w:rPr>
                <w:rFonts w:cs="Arial"/>
                <w:sz w:val="22"/>
                <w:szCs w:val="22"/>
              </w:rPr>
              <w:tab/>
            </w:r>
            <w:r w:rsidR="006627D0" w:rsidRPr="00D4283F">
              <w:rPr>
                <w:rFonts w:cs="Arial"/>
                <w:sz w:val="22"/>
                <w:szCs w:val="22"/>
              </w:rPr>
              <w:t xml:space="preserve">12 </w:t>
            </w:r>
            <w:r w:rsidRPr="00D4283F">
              <w:rPr>
                <w:rFonts w:cs="Arial"/>
                <w:sz w:val="22"/>
                <w:szCs w:val="22"/>
              </w:rPr>
              <w:tab/>
            </w:r>
            <w:r w:rsidRPr="00D4283F">
              <w:rPr>
                <w:rFonts w:cs="Arial"/>
                <w:sz w:val="22"/>
                <w:szCs w:val="22"/>
              </w:rPr>
              <w:tab/>
            </w:r>
            <w:r w:rsidR="006627D0" w:rsidRPr="00D4283F">
              <w:rPr>
                <w:rFonts w:cs="Arial"/>
                <w:sz w:val="22"/>
                <w:szCs w:val="22"/>
              </w:rPr>
              <w:t>14</w:t>
            </w:r>
          </w:p>
          <w:p w:rsidR="006627D0" w:rsidRPr="00D4283F" w:rsidRDefault="009A73AA" w:rsidP="006627D0">
            <w:pPr>
              <w:autoSpaceDE w:val="0"/>
              <w:autoSpaceDN w:val="0"/>
              <w:adjustRightInd w:val="0"/>
              <w:rPr>
                <w:rFonts w:cs="Arial"/>
                <w:sz w:val="22"/>
                <w:szCs w:val="22"/>
              </w:rPr>
            </w:pPr>
            <w:r w:rsidRPr="00D4283F">
              <w:rPr>
                <w:rFonts w:cs="Arial"/>
                <w:sz w:val="22"/>
                <w:szCs w:val="22"/>
              </w:rPr>
              <w:tab/>
            </w:r>
            <w:r w:rsidR="006627D0" w:rsidRPr="00D4283F">
              <w:rPr>
                <w:rFonts w:cs="Arial"/>
                <w:sz w:val="22"/>
                <w:szCs w:val="22"/>
              </w:rPr>
              <w:t xml:space="preserve">18 </w:t>
            </w:r>
            <w:r w:rsidRPr="00D4283F">
              <w:rPr>
                <w:rFonts w:cs="Arial"/>
                <w:sz w:val="22"/>
                <w:szCs w:val="22"/>
              </w:rPr>
              <w:tab/>
            </w:r>
            <w:r w:rsidRPr="00D4283F">
              <w:rPr>
                <w:rFonts w:cs="Arial"/>
                <w:sz w:val="22"/>
                <w:szCs w:val="22"/>
              </w:rPr>
              <w:tab/>
            </w:r>
            <w:r w:rsidR="006627D0" w:rsidRPr="00D4283F">
              <w:rPr>
                <w:rFonts w:cs="Arial"/>
                <w:sz w:val="22"/>
                <w:szCs w:val="22"/>
              </w:rPr>
              <w:t xml:space="preserve">16 </w:t>
            </w:r>
            <w:r w:rsidRPr="00D4283F">
              <w:rPr>
                <w:rFonts w:cs="Arial"/>
                <w:sz w:val="22"/>
                <w:szCs w:val="22"/>
              </w:rPr>
              <w:tab/>
            </w:r>
            <w:r w:rsidRPr="00D4283F">
              <w:rPr>
                <w:rFonts w:cs="Arial"/>
                <w:sz w:val="22"/>
                <w:szCs w:val="22"/>
              </w:rPr>
              <w:tab/>
            </w:r>
            <w:r w:rsidR="006627D0" w:rsidRPr="00D4283F">
              <w:rPr>
                <w:rFonts w:cs="Arial"/>
                <w:sz w:val="22"/>
                <w:szCs w:val="22"/>
              </w:rPr>
              <w:t xml:space="preserve">17 </w:t>
            </w:r>
            <w:r w:rsidRPr="00D4283F">
              <w:rPr>
                <w:rFonts w:cs="Arial"/>
                <w:sz w:val="22"/>
                <w:szCs w:val="22"/>
              </w:rPr>
              <w:tab/>
            </w:r>
            <w:r w:rsidRPr="00D4283F">
              <w:rPr>
                <w:rFonts w:cs="Arial"/>
                <w:sz w:val="22"/>
                <w:szCs w:val="22"/>
              </w:rPr>
              <w:tab/>
            </w:r>
            <w:r w:rsidR="006627D0" w:rsidRPr="00D4283F">
              <w:rPr>
                <w:rFonts w:cs="Arial"/>
                <w:sz w:val="22"/>
                <w:szCs w:val="22"/>
              </w:rPr>
              <w:t>15</w:t>
            </w:r>
          </w:p>
          <w:p w:rsidR="00D04660" w:rsidRPr="00D4283F" w:rsidRDefault="009A73AA" w:rsidP="006627D0">
            <w:pPr>
              <w:rPr>
                <w:rFonts w:cs="Arial"/>
                <w:sz w:val="22"/>
                <w:szCs w:val="22"/>
              </w:rPr>
            </w:pPr>
            <w:r w:rsidRPr="00D4283F">
              <w:rPr>
                <w:rFonts w:cs="Arial"/>
                <w:sz w:val="22"/>
                <w:szCs w:val="22"/>
              </w:rPr>
              <w:tab/>
            </w:r>
            <w:r w:rsidR="006627D0" w:rsidRPr="00D4283F">
              <w:rPr>
                <w:rFonts w:cs="Arial"/>
                <w:sz w:val="22"/>
                <w:szCs w:val="22"/>
              </w:rPr>
              <w:t xml:space="preserve">19 </w:t>
            </w:r>
            <w:r w:rsidRPr="00D4283F">
              <w:rPr>
                <w:rFonts w:cs="Arial"/>
                <w:sz w:val="22"/>
                <w:szCs w:val="22"/>
              </w:rPr>
              <w:tab/>
            </w:r>
            <w:r w:rsidRPr="00D4283F">
              <w:rPr>
                <w:rFonts w:cs="Arial"/>
                <w:sz w:val="22"/>
                <w:szCs w:val="22"/>
              </w:rPr>
              <w:tab/>
            </w:r>
            <w:r w:rsidR="006627D0" w:rsidRPr="00D4283F">
              <w:rPr>
                <w:rFonts w:cs="Arial"/>
                <w:sz w:val="22"/>
                <w:szCs w:val="22"/>
              </w:rPr>
              <w:t xml:space="preserve">21 </w:t>
            </w:r>
            <w:r w:rsidRPr="00D4283F">
              <w:rPr>
                <w:rFonts w:cs="Arial"/>
                <w:sz w:val="22"/>
                <w:szCs w:val="22"/>
              </w:rPr>
              <w:tab/>
            </w:r>
            <w:r w:rsidRPr="00D4283F">
              <w:rPr>
                <w:rFonts w:cs="Arial"/>
                <w:sz w:val="22"/>
                <w:szCs w:val="22"/>
              </w:rPr>
              <w:tab/>
            </w:r>
            <w:r w:rsidR="006627D0" w:rsidRPr="00D4283F">
              <w:rPr>
                <w:rFonts w:cs="Arial"/>
                <w:sz w:val="22"/>
                <w:szCs w:val="22"/>
              </w:rPr>
              <w:t xml:space="preserve">20 </w:t>
            </w:r>
            <w:r w:rsidRPr="00D4283F">
              <w:rPr>
                <w:rFonts w:cs="Arial"/>
                <w:sz w:val="22"/>
                <w:szCs w:val="22"/>
              </w:rPr>
              <w:tab/>
            </w:r>
            <w:r w:rsidRPr="00D4283F">
              <w:rPr>
                <w:rFonts w:cs="Arial"/>
                <w:sz w:val="22"/>
                <w:szCs w:val="22"/>
              </w:rPr>
              <w:tab/>
            </w:r>
            <w:r w:rsidR="006627D0" w:rsidRPr="00D4283F">
              <w:rPr>
                <w:rFonts w:cs="Arial"/>
                <w:sz w:val="22"/>
                <w:szCs w:val="22"/>
              </w:rPr>
              <w:t>22</w:t>
            </w:r>
          </w:p>
        </w:tc>
      </w:tr>
      <w:tr w:rsidR="00D04660" w:rsidRPr="00D4283F" w:rsidTr="00FD66C9">
        <w:tc>
          <w:tcPr>
            <w:tcW w:w="1384" w:type="dxa"/>
          </w:tcPr>
          <w:p w:rsidR="00D04660" w:rsidRPr="00D4283F" w:rsidRDefault="009A73AA" w:rsidP="00D04660">
            <w:pPr>
              <w:jc w:val="center"/>
              <w:rPr>
                <w:sz w:val="22"/>
                <w:szCs w:val="22"/>
              </w:rPr>
            </w:pPr>
            <w:r w:rsidRPr="00D4283F">
              <w:rPr>
                <w:sz w:val="22"/>
                <w:szCs w:val="22"/>
              </w:rPr>
              <w:tab/>
            </w:r>
          </w:p>
        </w:tc>
        <w:tc>
          <w:tcPr>
            <w:tcW w:w="3827" w:type="dxa"/>
          </w:tcPr>
          <w:p w:rsidR="00D04660" w:rsidRPr="00D4283F" w:rsidRDefault="00D04660">
            <w:pPr>
              <w:rPr>
                <w:sz w:val="22"/>
                <w:szCs w:val="22"/>
              </w:rPr>
            </w:pPr>
          </w:p>
        </w:tc>
        <w:tc>
          <w:tcPr>
            <w:tcW w:w="1418" w:type="dxa"/>
          </w:tcPr>
          <w:p w:rsidR="00D04660" w:rsidRPr="00D4283F" w:rsidRDefault="006627D0" w:rsidP="00D04660">
            <w:pPr>
              <w:jc w:val="center"/>
              <w:rPr>
                <w:sz w:val="22"/>
                <w:szCs w:val="22"/>
              </w:rPr>
            </w:pPr>
            <w:r w:rsidRPr="00D4283F">
              <w:rPr>
                <w:sz w:val="22"/>
                <w:szCs w:val="22"/>
              </w:rPr>
              <w:t>4.5.3.3.5</w:t>
            </w:r>
          </w:p>
        </w:tc>
        <w:tc>
          <w:tcPr>
            <w:tcW w:w="8985" w:type="dxa"/>
          </w:tcPr>
          <w:p w:rsidR="00D04660" w:rsidRPr="00D4283F" w:rsidRDefault="009A73AA" w:rsidP="009A73AA">
            <w:pPr>
              <w:autoSpaceDE w:val="0"/>
              <w:autoSpaceDN w:val="0"/>
              <w:adjustRightInd w:val="0"/>
              <w:rPr>
                <w:rFonts w:cs="Arial"/>
                <w:sz w:val="22"/>
                <w:szCs w:val="22"/>
              </w:rPr>
            </w:pPr>
            <w:r w:rsidRPr="00D4283F">
              <w:rPr>
                <w:rFonts w:cs="Arial"/>
                <w:sz w:val="22"/>
                <w:szCs w:val="22"/>
              </w:rPr>
              <w:t>Elimination matches will consist of 6 targets. All target faces should be available. (See notes from Field and 3D Committee on course laying for eliminations). Distances will be marked.</w:t>
            </w:r>
            <w:r w:rsidR="00181E23" w:rsidRPr="00D4283F">
              <w:rPr>
                <w:rFonts w:cs="Arial"/>
                <w:sz w:val="22"/>
                <w:szCs w:val="22"/>
              </w:rPr>
              <w:t xml:space="preserve"> Athletes will shoot simultaneously.</w:t>
            </w:r>
          </w:p>
        </w:tc>
      </w:tr>
      <w:tr w:rsidR="0004715C" w:rsidRPr="00D4283F" w:rsidTr="00FD66C9">
        <w:tc>
          <w:tcPr>
            <w:tcW w:w="1384" w:type="dxa"/>
          </w:tcPr>
          <w:p w:rsidR="0004715C" w:rsidRPr="00D4283F" w:rsidRDefault="0004715C" w:rsidP="00D04660">
            <w:pPr>
              <w:jc w:val="center"/>
              <w:rPr>
                <w:sz w:val="22"/>
                <w:szCs w:val="22"/>
              </w:rPr>
            </w:pPr>
          </w:p>
        </w:tc>
        <w:tc>
          <w:tcPr>
            <w:tcW w:w="3827" w:type="dxa"/>
          </w:tcPr>
          <w:p w:rsidR="0004715C" w:rsidRPr="00D4283F" w:rsidRDefault="0004715C">
            <w:pPr>
              <w:rPr>
                <w:sz w:val="22"/>
                <w:szCs w:val="22"/>
              </w:rPr>
            </w:pPr>
          </w:p>
        </w:tc>
        <w:tc>
          <w:tcPr>
            <w:tcW w:w="1418" w:type="dxa"/>
          </w:tcPr>
          <w:p w:rsidR="0004715C" w:rsidRPr="00D4283F" w:rsidRDefault="00181E23" w:rsidP="00D04660">
            <w:pPr>
              <w:jc w:val="center"/>
              <w:rPr>
                <w:sz w:val="22"/>
                <w:szCs w:val="22"/>
              </w:rPr>
            </w:pPr>
            <w:r w:rsidRPr="00D4283F">
              <w:rPr>
                <w:sz w:val="22"/>
                <w:szCs w:val="22"/>
              </w:rPr>
              <w:t>4.5.3.3.6</w:t>
            </w:r>
          </w:p>
        </w:tc>
        <w:tc>
          <w:tcPr>
            <w:tcW w:w="8985" w:type="dxa"/>
          </w:tcPr>
          <w:p w:rsidR="0004715C" w:rsidRPr="00D4283F" w:rsidRDefault="00181E23" w:rsidP="00181E23">
            <w:pPr>
              <w:autoSpaceDE w:val="0"/>
              <w:autoSpaceDN w:val="0"/>
              <w:adjustRightInd w:val="0"/>
              <w:rPr>
                <w:rFonts w:cs="Arial"/>
                <w:sz w:val="22"/>
                <w:szCs w:val="22"/>
              </w:rPr>
            </w:pPr>
            <w:r w:rsidRPr="00D4283F">
              <w:rPr>
                <w:rFonts w:cs="Arial"/>
                <w:sz w:val="22"/>
                <w:szCs w:val="22"/>
              </w:rPr>
              <w:t>If there are fewer than 22 athletes, all will progress to the elimination and pools will be filled with all the eligible athletes.</w:t>
            </w:r>
          </w:p>
        </w:tc>
      </w:tr>
      <w:tr w:rsidR="00026F4E" w:rsidRPr="00D4283F" w:rsidTr="00FD66C9">
        <w:tc>
          <w:tcPr>
            <w:tcW w:w="1384" w:type="dxa"/>
          </w:tcPr>
          <w:p w:rsidR="00026F4E" w:rsidRPr="00D4283F" w:rsidRDefault="00026F4E" w:rsidP="00FD66C9">
            <w:pPr>
              <w:jc w:val="center"/>
              <w:rPr>
                <w:sz w:val="22"/>
                <w:szCs w:val="22"/>
              </w:rPr>
            </w:pPr>
            <w:r>
              <w:rPr>
                <w:sz w:val="22"/>
                <w:szCs w:val="22"/>
              </w:rPr>
              <w:t>4.5.3.4.3</w:t>
            </w:r>
          </w:p>
        </w:tc>
        <w:tc>
          <w:tcPr>
            <w:tcW w:w="3827" w:type="dxa"/>
          </w:tcPr>
          <w:p w:rsidR="00026F4E" w:rsidRPr="00D4283F" w:rsidRDefault="00026F4E" w:rsidP="00FD66C9">
            <w:pPr>
              <w:rPr>
                <w:sz w:val="22"/>
                <w:szCs w:val="22"/>
              </w:rPr>
            </w:pPr>
            <w:r>
              <w:rPr>
                <w:sz w:val="22"/>
                <w:szCs w:val="22"/>
              </w:rPr>
              <w:t>The Finals rounds have completely changed</w:t>
            </w:r>
          </w:p>
        </w:tc>
        <w:tc>
          <w:tcPr>
            <w:tcW w:w="1418" w:type="dxa"/>
          </w:tcPr>
          <w:p w:rsidR="00026F4E" w:rsidRPr="00D4283F" w:rsidRDefault="00026F4E" w:rsidP="00D04660">
            <w:pPr>
              <w:jc w:val="center"/>
              <w:rPr>
                <w:sz w:val="22"/>
                <w:szCs w:val="22"/>
              </w:rPr>
            </w:pPr>
            <w:r w:rsidRPr="00D4283F">
              <w:rPr>
                <w:sz w:val="22"/>
                <w:szCs w:val="22"/>
              </w:rPr>
              <w:t>4.5.3.3.7</w:t>
            </w:r>
          </w:p>
        </w:tc>
        <w:tc>
          <w:tcPr>
            <w:tcW w:w="8985" w:type="dxa"/>
          </w:tcPr>
          <w:p w:rsidR="00026F4E" w:rsidRPr="00D4283F" w:rsidRDefault="00026F4E" w:rsidP="00026F4E">
            <w:pPr>
              <w:autoSpaceDE w:val="0"/>
              <w:autoSpaceDN w:val="0"/>
              <w:adjustRightInd w:val="0"/>
              <w:rPr>
                <w:rFonts w:cs="Arial"/>
                <w:color w:val="0000FF"/>
                <w:sz w:val="22"/>
                <w:szCs w:val="22"/>
              </w:rPr>
            </w:pPr>
            <w:r w:rsidRPr="00D4283F">
              <w:rPr>
                <w:rFonts w:cs="Arial"/>
                <w:color w:val="000000"/>
                <w:sz w:val="22"/>
                <w:szCs w:val="22"/>
              </w:rPr>
              <w:t>The Finals Rounds in which the four top athletes shoot two matches (the semi-finals and the medal finals</w:t>
            </w:r>
            <w:proofErr w:type="gramStart"/>
            <w:r w:rsidRPr="00D4283F">
              <w:rPr>
                <w:rFonts w:cs="Arial"/>
                <w:color w:val="000000"/>
                <w:sz w:val="22"/>
                <w:szCs w:val="22"/>
              </w:rPr>
              <w:t xml:space="preserve">) </w:t>
            </w:r>
            <w:r>
              <w:rPr>
                <w:rFonts w:cs="Arial"/>
                <w:color w:val="000000"/>
                <w:sz w:val="22"/>
                <w:szCs w:val="22"/>
              </w:rPr>
              <w:t xml:space="preserve"> </w:t>
            </w:r>
            <w:r w:rsidRPr="00D4283F">
              <w:rPr>
                <w:rFonts w:cs="Arial"/>
                <w:color w:val="000000"/>
                <w:sz w:val="22"/>
                <w:szCs w:val="22"/>
              </w:rPr>
              <w:t>consisting</w:t>
            </w:r>
            <w:proofErr w:type="gramEnd"/>
            <w:r w:rsidRPr="00D4283F">
              <w:rPr>
                <w:rFonts w:cs="Arial"/>
                <w:color w:val="000000"/>
                <w:sz w:val="22"/>
                <w:szCs w:val="22"/>
              </w:rPr>
              <w:t xml:space="preserve"> of four marked targets each, three arrows per target (see </w:t>
            </w:r>
            <w:r w:rsidRPr="00D4283F">
              <w:rPr>
                <w:rFonts w:cs="Arial"/>
                <w:color w:val="0000FF"/>
                <w:sz w:val="22"/>
                <w:szCs w:val="22"/>
              </w:rPr>
              <w:t>Article 8.1.1.2.)</w:t>
            </w:r>
          </w:p>
        </w:tc>
      </w:tr>
      <w:tr w:rsidR="00026F4E" w:rsidRPr="00D4283F" w:rsidTr="00FD66C9">
        <w:tc>
          <w:tcPr>
            <w:tcW w:w="1384" w:type="dxa"/>
          </w:tcPr>
          <w:p w:rsidR="00026F4E" w:rsidRPr="00D4283F" w:rsidRDefault="00026F4E" w:rsidP="00D04660">
            <w:pPr>
              <w:jc w:val="center"/>
              <w:rPr>
                <w:sz w:val="22"/>
                <w:szCs w:val="22"/>
              </w:rPr>
            </w:pPr>
          </w:p>
        </w:tc>
        <w:tc>
          <w:tcPr>
            <w:tcW w:w="3827" w:type="dxa"/>
          </w:tcPr>
          <w:p w:rsidR="00026F4E" w:rsidRPr="00D4283F" w:rsidRDefault="00026F4E">
            <w:pPr>
              <w:rPr>
                <w:sz w:val="22"/>
                <w:szCs w:val="22"/>
              </w:rPr>
            </w:pPr>
          </w:p>
        </w:tc>
        <w:tc>
          <w:tcPr>
            <w:tcW w:w="1418" w:type="dxa"/>
          </w:tcPr>
          <w:p w:rsidR="00026F4E" w:rsidRPr="00D4283F" w:rsidRDefault="00026F4E" w:rsidP="00D04660">
            <w:pPr>
              <w:jc w:val="center"/>
              <w:rPr>
                <w:sz w:val="22"/>
                <w:szCs w:val="22"/>
              </w:rPr>
            </w:pPr>
            <w:r w:rsidRPr="00D4283F">
              <w:rPr>
                <w:sz w:val="22"/>
                <w:szCs w:val="22"/>
              </w:rPr>
              <w:t>4.5.3.3.7.1</w:t>
            </w:r>
          </w:p>
        </w:tc>
        <w:tc>
          <w:tcPr>
            <w:tcW w:w="8985" w:type="dxa"/>
          </w:tcPr>
          <w:p w:rsidR="00026F4E" w:rsidRPr="00D4283F" w:rsidRDefault="00026F4E" w:rsidP="00026F4E">
            <w:pPr>
              <w:autoSpaceDE w:val="0"/>
              <w:autoSpaceDN w:val="0"/>
              <w:adjustRightInd w:val="0"/>
              <w:rPr>
                <w:rFonts w:cs="Arial"/>
                <w:sz w:val="22"/>
                <w:szCs w:val="22"/>
              </w:rPr>
            </w:pPr>
            <w:r w:rsidRPr="00D4283F">
              <w:rPr>
                <w:rFonts w:cs="Arial"/>
                <w:i/>
                <w:iCs/>
                <w:sz w:val="22"/>
                <w:szCs w:val="22"/>
              </w:rPr>
              <w:t>In the semi-finals, the winner of pool AB (athlete AB) shoots against the athlete ranked 2, and the winner of pool CD (athlete CD) will shoot against athlete ranked number 1. The winners compete in the Gold Medal match and the others in the Bronze Medal match. In the</w:t>
            </w:r>
            <w:r>
              <w:rPr>
                <w:rFonts w:cs="Arial"/>
                <w:i/>
                <w:iCs/>
                <w:sz w:val="22"/>
                <w:szCs w:val="22"/>
              </w:rPr>
              <w:t xml:space="preserve"> </w:t>
            </w:r>
            <w:r w:rsidRPr="00D4283F">
              <w:rPr>
                <w:rFonts w:cs="Arial"/>
                <w:i/>
                <w:iCs/>
                <w:sz w:val="22"/>
                <w:szCs w:val="22"/>
              </w:rPr>
              <w:t xml:space="preserve">semi-finals, if the athletes shoot in a group of four, the pair consisting of athletes AB and </w:t>
            </w:r>
            <w:proofErr w:type="gramStart"/>
            <w:r w:rsidRPr="00D4283F">
              <w:rPr>
                <w:rFonts w:cs="Arial"/>
                <w:i/>
                <w:iCs/>
                <w:sz w:val="22"/>
                <w:szCs w:val="22"/>
              </w:rPr>
              <w:t>2  shall</w:t>
            </w:r>
            <w:proofErr w:type="gramEnd"/>
            <w:r w:rsidRPr="00D4283F">
              <w:rPr>
                <w:rFonts w:cs="Arial"/>
                <w:i/>
                <w:iCs/>
                <w:sz w:val="22"/>
                <w:szCs w:val="22"/>
              </w:rPr>
              <w:t xml:space="preserve"> shoot first and, the other pair shall shoot as the second pair at all targets. In </w:t>
            </w:r>
            <w:r w:rsidRPr="00D4283F">
              <w:rPr>
                <w:rFonts w:cs="Arial"/>
                <w:i/>
                <w:iCs/>
                <w:sz w:val="22"/>
                <w:szCs w:val="22"/>
              </w:rPr>
              <w:lastRenderedPageBreak/>
              <w:t>the medal finals, the athletes competing in the Bronze Medal match shall shoot first at all targets, followed by the Gold Medal match.</w:t>
            </w:r>
          </w:p>
        </w:tc>
      </w:tr>
      <w:tr w:rsidR="00026F4E" w:rsidRPr="00D4283F" w:rsidTr="00FD66C9">
        <w:tc>
          <w:tcPr>
            <w:tcW w:w="1384" w:type="dxa"/>
          </w:tcPr>
          <w:p w:rsidR="00026F4E" w:rsidRPr="00D4283F" w:rsidRDefault="00026F4E" w:rsidP="00D04660">
            <w:pPr>
              <w:jc w:val="center"/>
              <w:rPr>
                <w:sz w:val="22"/>
                <w:szCs w:val="22"/>
              </w:rPr>
            </w:pPr>
          </w:p>
        </w:tc>
        <w:tc>
          <w:tcPr>
            <w:tcW w:w="3827" w:type="dxa"/>
          </w:tcPr>
          <w:p w:rsidR="00026F4E" w:rsidRPr="00D4283F" w:rsidRDefault="00026F4E">
            <w:pPr>
              <w:rPr>
                <w:sz w:val="22"/>
                <w:szCs w:val="22"/>
              </w:rPr>
            </w:pPr>
          </w:p>
        </w:tc>
        <w:tc>
          <w:tcPr>
            <w:tcW w:w="1418" w:type="dxa"/>
          </w:tcPr>
          <w:p w:rsidR="00026F4E" w:rsidRPr="00D4283F" w:rsidRDefault="00026F4E" w:rsidP="00D04660">
            <w:pPr>
              <w:jc w:val="center"/>
              <w:rPr>
                <w:sz w:val="22"/>
                <w:szCs w:val="22"/>
              </w:rPr>
            </w:pPr>
            <w:r w:rsidRPr="00D4283F">
              <w:rPr>
                <w:sz w:val="22"/>
                <w:szCs w:val="22"/>
              </w:rPr>
              <w:t>4.5.3.3.7.2</w:t>
            </w:r>
          </w:p>
        </w:tc>
        <w:tc>
          <w:tcPr>
            <w:tcW w:w="8985" w:type="dxa"/>
          </w:tcPr>
          <w:p w:rsidR="00026F4E" w:rsidRPr="00D4283F" w:rsidRDefault="00026F4E">
            <w:pPr>
              <w:rPr>
                <w:rFonts w:cs="Arial"/>
                <w:sz w:val="22"/>
                <w:szCs w:val="22"/>
              </w:rPr>
            </w:pPr>
            <w:r w:rsidRPr="00D4283F">
              <w:rPr>
                <w:rFonts w:cs="Arial"/>
                <w:i/>
                <w:iCs/>
                <w:sz w:val="22"/>
                <w:szCs w:val="22"/>
              </w:rPr>
              <w:t>In the Finals Round the higher ranked athlete shall shoot from the left shooting position.</w:t>
            </w:r>
          </w:p>
        </w:tc>
      </w:tr>
      <w:tr w:rsidR="00026F4E" w:rsidRPr="00D4283F" w:rsidTr="00FD66C9">
        <w:tc>
          <w:tcPr>
            <w:tcW w:w="1384" w:type="dxa"/>
          </w:tcPr>
          <w:p w:rsidR="00026F4E" w:rsidRPr="00D4283F" w:rsidRDefault="00026F4E" w:rsidP="00D04660">
            <w:pPr>
              <w:jc w:val="center"/>
              <w:rPr>
                <w:sz w:val="22"/>
                <w:szCs w:val="22"/>
              </w:rPr>
            </w:pPr>
            <w:r>
              <w:rPr>
                <w:sz w:val="22"/>
                <w:szCs w:val="22"/>
              </w:rPr>
              <w:t>4.5.3.4.4</w:t>
            </w:r>
          </w:p>
        </w:tc>
        <w:tc>
          <w:tcPr>
            <w:tcW w:w="3827" w:type="dxa"/>
          </w:tcPr>
          <w:p w:rsidR="00026F4E" w:rsidRPr="00D4283F" w:rsidRDefault="00026F4E">
            <w:pPr>
              <w:rPr>
                <w:sz w:val="22"/>
                <w:szCs w:val="22"/>
              </w:rPr>
            </w:pPr>
            <w:r>
              <w:rPr>
                <w:sz w:val="22"/>
                <w:szCs w:val="22"/>
              </w:rPr>
              <w:t>Team Elimination Rounds changed</w:t>
            </w:r>
          </w:p>
        </w:tc>
        <w:tc>
          <w:tcPr>
            <w:tcW w:w="1418" w:type="dxa"/>
          </w:tcPr>
          <w:p w:rsidR="00026F4E" w:rsidRPr="00D4283F" w:rsidRDefault="00026F4E" w:rsidP="00D04660">
            <w:pPr>
              <w:jc w:val="center"/>
              <w:rPr>
                <w:sz w:val="22"/>
                <w:szCs w:val="22"/>
              </w:rPr>
            </w:pPr>
            <w:r w:rsidRPr="00D4283F">
              <w:rPr>
                <w:sz w:val="22"/>
                <w:szCs w:val="22"/>
              </w:rPr>
              <w:t>4.5.3.3.8</w:t>
            </w:r>
          </w:p>
        </w:tc>
        <w:tc>
          <w:tcPr>
            <w:tcW w:w="8985" w:type="dxa"/>
          </w:tcPr>
          <w:p w:rsidR="00026F4E" w:rsidRPr="00D4283F" w:rsidRDefault="00026F4E">
            <w:pPr>
              <w:rPr>
                <w:rFonts w:cs="Arial"/>
                <w:sz w:val="22"/>
                <w:szCs w:val="22"/>
              </w:rPr>
            </w:pPr>
            <w:r w:rsidRPr="00D4283F">
              <w:rPr>
                <w:rFonts w:cs="Arial"/>
                <w:sz w:val="22"/>
                <w:szCs w:val="22"/>
              </w:rPr>
              <w:t>The top eight teams will shoot quarter final matches of four targets.</w:t>
            </w:r>
          </w:p>
        </w:tc>
      </w:tr>
      <w:tr w:rsidR="00026F4E" w:rsidRPr="00D4283F" w:rsidTr="00FD66C9">
        <w:tc>
          <w:tcPr>
            <w:tcW w:w="1384" w:type="dxa"/>
          </w:tcPr>
          <w:p w:rsidR="00026F4E" w:rsidRPr="00D4283F" w:rsidRDefault="00026F4E" w:rsidP="00D04660">
            <w:pPr>
              <w:jc w:val="center"/>
              <w:rPr>
                <w:sz w:val="22"/>
                <w:szCs w:val="22"/>
              </w:rPr>
            </w:pPr>
          </w:p>
        </w:tc>
        <w:tc>
          <w:tcPr>
            <w:tcW w:w="3827" w:type="dxa"/>
          </w:tcPr>
          <w:p w:rsidR="00026F4E" w:rsidRPr="00D4283F" w:rsidRDefault="00026F4E">
            <w:pPr>
              <w:rPr>
                <w:sz w:val="22"/>
                <w:szCs w:val="22"/>
              </w:rPr>
            </w:pPr>
          </w:p>
        </w:tc>
        <w:tc>
          <w:tcPr>
            <w:tcW w:w="1418" w:type="dxa"/>
          </w:tcPr>
          <w:p w:rsidR="00026F4E" w:rsidRPr="00D4283F" w:rsidRDefault="00026F4E" w:rsidP="00D04660">
            <w:pPr>
              <w:jc w:val="center"/>
              <w:rPr>
                <w:sz w:val="22"/>
                <w:szCs w:val="22"/>
              </w:rPr>
            </w:pPr>
            <w:r w:rsidRPr="00D4283F">
              <w:rPr>
                <w:sz w:val="22"/>
                <w:szCs w:val="22"/>
              </w:rPr>
              <w:t>4.5.3.3.9</w:t>
            </w:r>
          </w:p>
        </w:tc>
        <w:tc>
          <w:tcPr>
            <w:tcW w:w="8985" w:type="dxa"/>
          </w:tcPr>
          <w:p w:rsidR="00026F4E" w:rsidRPr="00D4283F" w:rsidRDefault="00026F4E" w:rsidP="002918C2">
            <w:pPr>
              <w:autoSpaceDE w:val="0"/>
              <w:autoSpaceDN w:val="0"/>
              <w:adjustRightInd w:val="0"/>
              <w:rPr>
                <w:rFonts w:cs="Arial"/>
                <w:sz w:val="22"/>
                <w:szCs w:val="22"/>
              </w:rPr>
            </w:pPr>
            <w:r w:rsidRPr="00D4283F">
              <w:rPr>
                <w:rFonts w:cs="Arial"/>
                <w:sz w:val="22"/>
                <w:szCs w:val="22"/>
              </w:rPr>
              <w:t>Targets will be laid to challenge the team, taking in to account the landscape available. At the first target the higher ranked team decides who shall start shooting. Thereafter, the team with the lower cumulative score will shoot first at the following target and, if the teams are tied, then the team which started the match will shoot first;</w:t>
            </w:r>
          </w:p>
        </w:tc>
      </w:tr>
      <w:tr w:rsidR="00026F4E" w:rsidRPr="00D4283F" w:rsidTr="00FD66C9">
        <w:tc>
          <w:tcPr>
            <w:tcW w:w="1384" w:type="dxa"/>
          </w:tcPr>
          <w:p w:rsidR="00026F4E" w:rsidRPr="00D4283F" w:rsidRDefault="00026F4E" w:rsidP="00D04660">
            <w:pPr>
              <w:jc w:val="center"/>
              <w:rPr>
                <w:sz w:val="22"/>
                <w:szCs w:val="22"/>
              </w:rPr>
            </w:pPr>
          </w:p>
        </w:tc>
        <w:tc>
          <w:tcPr>
            <w:tcW w:w="3827" w:type="dxa"/>
          </w:tcPr>
          <w:p w:rsidR="00026F4E" w:rsidRPr="00D4283F" w:rsidRDefault="00026F4E">
            <w:pPr>
              <w:rPr>
                <w:sz w:val="22"/>
                <w:szCs w:val="22"/>
              </w:rPr>
            </w:pPr>
          </w:p>
        </w:tc>
        <w:tc>
          <w:tcPr>
            <w:tcW w:w="1418" w:type="dxa"/>
          </w:tcPr>
          <w:p w:rsidR="00026F4E" w:rsidRPr="00D4283F" w:rsidRDefault="00026F4E" w:rsidP="00D04660">
            <w:pPr>
              <w:jc w:val="center"/>
              <w:rPr>
                <w:sz w:val="22"/>
                <w:szCs w:val="22"/>
              </w:rPr>
            </w:pPr>
            <w:r w:rsidRPr="00D4283F">
              <w:rPr>
                <w:sz w:val="22"/>
                <w:szCs w:val="22"/>
              </w:rPr>
              <w:t>4.5.3.3.9.1</w:t>
            </w:r>
          </w:p>
        </w:tc>
        <w:tc>
          <w:tcPr>
            <w:tcW w:w="8985" w:type="dxa"/>
          </w:tcPr>
          <w:p w:rsidR="00026F4E" w:rsidRPr="00D4283F" w:rsidRDefault="00026F4E" w:rsidP="002918C2">
            <w:pPr>
              <w:autoSpaceDE w:val="0"/>
              <w:autoSpaceDN w:val="0"/>
              <w:adjustRightInd w:val="0"/>
              <w:rPr>
                <w:rFonts w:cs="Arial"/>
                <w:i/>
                <w:iCs/>
                <w:sz w:val="22"/>
                <w:szCs w:val="22"/>
              </w:rPr>
            </w:pPr>
            <w:r w:rsidRPr="00D4283F">
              <w:rPr>
                <w:rFonts w:cs="Arial"/>
                <w:i/>
                <w:iCs/>
                <w:sz w:val="22"/>
                <w:szCs w:val="22"/>
              </w:rPr>
              <w:t>They are seeded according to the positions as determined by the total scores (the three top scores) in the Qualification Round. The composition of the team shall be determined by the Team Manager. Each athlete shoots one arrow per target from the peg of his division (see</w:t>
            </w:r>
          </w:p>
          <w:p w:rsidR="00026F4E" w:rsidRPr="00D4283F" w:rsidRDefault="00026F4E" w:rsidP="002918C2">
            <w:pPr>
              <w:rPr>
                <w:rFonts w:cs="Arial"/>
                <w:sz w:val="22"/>
                <w:szCs w:val="22"/>
              </w:rPr>
            </w:pPr>
            <w:proofErr w:type="gramStart"/>
            <w:r w:rsidRPr="00D4283F">
              <w:rPr>
                <w:rFonts w:cs="Arial"/>
                <w:i/>
                <w:iCs/>
                <w:sz w:val="22"/>
                <w:szCs w:val="22"/>
              </w:rPr>
              <w:t>match</w:t>
            </w:r>
            <w:proofErr w:type="gramEnd"/>
            <w:r w:rsidRPr="00D4283F">
              <w:rPr>
                <w:rFonts w:cs="Arial"/>
                <w:i/>
                <w:iCs/>
                <w:sz w:val="22"/>
                <w:szCs w:val="22"/>
              </w:rPr>
              <w:t xml:space="preserve"> play). The winners of each match proceed to the Team Finals Round.</w:t>
            </w:r>
          </w:p>
        </w:tc>
      </w:tr>
      <w:tr w:rsidR="00026F4E" w:rsidRPr="00D4283F" w:rsidTr="00FD66C9">
        <w:tc>
          <w:tcPr>
            <w:tcW w:w="1384" w:type="dxa"/>
          </w:tcPr>
          <w:p w:rsidR="00026F4E" w:rsidRPr="00D4283F" w:rsidRDefault="00026F4E" w:rsidP="00D04660">
            <w:pPr>
              <w:jc w:val="center"/>
              <w:rPr>
                <w:sz w:val="22"/>
                <w:szCs w:val="22"/>
              </w:rPr>
            </w:pPr>
            <w:r>
              <w:rPr>
                <w:sz w:val="22"/>
                <w:szCs w:val="22"/>
              </w:rPr>
              <w:t>4.5.3.4.5</w:t>
            </w:r>
          </w:p>
        </w:tc>
        <w:tc>
          <w:tcPr>
            <w:tcW w:w="3827" w:type="dxa"/>
          </w:tcPr>
          <w:p w:rsidR="00026F4E" w:rsidRPr="00D4283F" w:rsidRDefault="00026F4E">
            <w:pPr>
              <w:rPr>
                <w:sz w:val="22"/>
                <w:szCs w:val="22"/>
              </w:rPr>
            </w:pPr>
            <w:r>
              <w:rPr>
                <w:sz w:val="22"/>
                <w:szCs w:val="22"/>
              </w:rPr>
              <w:t>Team Finals Round changed</w:t>
            </w:r>
          </w:p>
        </w:tc>
        <w:tc>
          <w:tcPr>
            <w:tcW w:w="1418" w:type="dxa"/>
          </w:tcPr>
          <w:p w:rsidR="00026F4E" w:rsidRPr="00D4283F" w:rsidRDefault="00026F4E" w:rsidP="00D04660">
            <w:pPr>
              <w:jc w:val="center"/>
              <w:rPr>
                <w:sz w:val="22"/>
                <w:szCs w:val="22"/>
              </w:rPr>
            </w:pPr>
            <w:r w:rsidRPr="00D4283F">
              <w:rPr>
                <w:sz w:val="22"/>
                <w:szCs w:val="22"/>
              </w:rPr>
              <w:t>4.5.3.3.10</w:t>
            </w:r>
          </w:p>
        </w:tc>
        <w:tc>
          <w:tcPr>
            <w:tcW w:w="8985" w:type="dxa"/>
          </w:tcPr>
          <w:p w:rsidR="00026F4E" w:rsidRPr="00D4283F" w:rsidRDefault="00026F4E" w:rsidP="00457EF0">
            <w:pPr>
              <w:autoSpaceDE w:val="0"/>
              <w:autoSpaceDN w:val="0"/>
              <w:adjustRightInd w:val="0"/>
              <w:rPr>
                <w:rFonts w:cs="Arial"/>
                <w:sz w:val="22"/>
                <w:szCs w:val="22"/>
              </w:rPr>
            </w:pPr>
            <w:r w:rsidRPr="00D4283F">
              <w:rPr>
                <w:rFonts w:cs="Arial"/>
                <w:sz w:val="22"/>
                <w:szCs w:val="22"/>
              </w:rPr>
              <w:t>The Team Finals Rounds consist of the four qualifying teams (semi-finals) in each class, consisting of one athlete from each division.</w:t>
            </w:r>
          </w:p>
          <w:p w:rsidR="00026F4E" w:rsidRPr="00D4283F" w:rsidRDefault="00026F4E" w:rsidP="00457EF0">
            <w:pPr>
              <w:pStyle w:val="ListParagraph"/>
              <w:numPr>
                <w:ilvl w:val="0"/>
                <w:numId w:val="1"/>
              </w:numPr>
              <w:autoSpaceDE w:val="0"/>
              <w:autoSpaceDN w:val="0"/>
              <w:adjustRightInd w:val="0"/>
              <w:rPr>
                <w:rFonts w:cs="Arial"/>
                <w:sz w:val="22"/>
                <w:szCs w:val="22"/>
              </w:rPr>
            </w:pPr>
            <w:r w:rsidRPr="00D4283F">
              <w:rPr>
                <w:rFonts w:cs="Arial"/>
                <w:sz w:val="22"/>
                <w:szCs w:val="22"/>
              </w:rPr>
              <w:t>At the first target the higher ranked team decides who shall start shooting. Thereafter, the team with the lower cumulative score will shoot first at the following target and, if the teams are tied, then the team which started the match will shoot first;</w:t>
            </w:r>
          </w:p>
        </w:tc>
      </w:tr>
      <w:tr w:rsidR="00026F4E" w:rsidRPr="00D4283F" w:rsidTr="00FD66C9">
        <w:tc>
          <w:tcPr>
            <w:tcW w:w="1384" w:type="dxa"/>
          </w:tcPr>
          <w:p w:rsidR="00026F4E" w:rsidRPr="00D4283F" w:rsidRDefault="00026F4E" w:rsidP="00D04660">
            <w:pPr>
              <w:jc w:val="center"/>
              <w:rPr>
                <w:sz w:val="22"/>
                <w:szCs w:val="22"/>
              </w:rPr>
            </w:pPr>
          </w:p>
        </w:tc>
        <w:tc>
          <w:tcPr>
            <w:tcW w:w="3827" w:type="dxa"/>
          </w:tcPr>
          <w:p w:rsidR="00026F4E" w:rsidRPr="00D4283F" w:rsidRDefault="00026F4E">
            <w:pPr>
              <w:rPr>
                <w:sz w:val="22"/>
                <w:szCs w:val="22"/>
              </w:rPr>
            </w:pPr>
          </w:p>
        </w:tc>
        <w:tc>
          <w:tcPr>
            <w:tcW w:w="1418" w:type="dxa"/>
          </w:tcPr>
          <w:p w:rsidR="00026F4E" w:rsidRPr="00D4283F" w:rsidRDefault="00026F4E" w:rsidP="00D04660">
            <w:pPr>
              <w:jc w:val="center"/>
              <w:rPr>
                <w:sz w:val="22"/>
                <w:szCs w:val="22"/>
              </w:rPr>
            </w:pPr>
            <w:r w:rsidRPr="00D4283F">
              <w:rPr>
                <w:sz w:val="22"/>
                <w:szCs w:val="22"/>
              </w:rPr>
              <w:t>4.5.3.3.10</w:t>
            </w:r>
            <w:r>
              <w:rPr>
                <w:sz w:val="22"/>
                <w:szCs w:val="22"/>
              </w:rPr>
              <w:t>.1</w:t>
            </w:r>
          </w:p>
        </w:tc>
        <w:tc>
          <w:tcPr>
            <w:tcW w:w="8985" w:type="dxa"/>
          </w:tcPr>
          <w:p w:rsidR="00026F4E" w:rsidRPr="000A6A35" w:rsidRDefault="00026F4E" w:rsidP="000A6A35">
            <w:pPr>
              <w:autoSpaceDE w:val="0"/>
              <w:autoSpaceDN w:val="0"/>
              <w:adjustRightInd w:val="0"/>
              <w:rPr>
                <w:rFonts w:cs="Arial"/>
                <w:sz w:val="22"/>
                <w:szCs w:val="22"/>
              </w:rPr>
            </w:pPr>
            <w:r w:rsidRPr="000A6A35">
              <w:rPr>
                <w:rFonts w:cs="Arial"/>
                <w:i/>
                <w:iCs/>
                <w:sz w:val="22"/>
                <w:szCs w:val="22"/>
              </w:rPr>
              <w:t>Each athlete shoots one arrow per target from the peg of his division. The winning teams</w:t>
            </w:r>
            <w:r>
              <w:rPr>
                <w:rFonts w:cs="Arial"/>
                <w:i/>
                <w:iCs/>
                <w:sz w:val="22"/>
                <w:szCs w:val="22"/>
              </w:rPr>
              <w:t xml:space="preserve"> </w:t>
            </w:r>
            <w:r w:rsidRPr="000A6A35">
              <w:rPr>
                <w:rFonts w:cs="Arial"/>
                <w:i/>
                <w:iCs/>
                <w:sz w:val="22"/>
                <w:szCs w:val="22"/>
              </w:rPr>
              <w:t>move to the Gold Medal match and the other teams move to the Bronze Medal match</w:t>
            </w:r>
            <w:r>
              <w:rPr>
                <w:rFonts w:cs="Arial"/>
                <w:i/>
                <w:iCs/>
                <w:sz w:val="22"/>
                <w:szCs w:val="22"/>
              </w:rPr>
              <w:t xml:space="preserve"> </w:t>
            </w:r>
            <w:r w:rsidRPr="000A6A35">
              <w:rPr>
                <w:rFonts w:cs="Arial"/>
                <w:i/>
                <w:iCs/>
                <w:sz w:val="22"/>
                <w:szCs w:val="22"/>
              </w:rPr>
              <w:t>(Medal Finals). Both Medal matches are shot on an additional four marked targets (see</w:t>
            </w:r>
            <w:r>
              <w:rPr>
                <w:rFonts w:cs="Arial"/>
                <w:i/>
                <w:iCs/>
                <w:sz w:val="22"/>
                <w:szCs w:val="22"/>
              </w:rPr>
              <w:t xml:space="preserve"> </w:t>
            </w:r>
            <w:r w:rsidRPr="000A6A35">
              <w:rPr>
                <w:rFonts w:cs="Arial"/>
                <w:i/>
                <w:iCs/>
                <w:sz w:val="22"/>
                <w:szCs w:val="22"/>
              </w:rPr>
              <w:t>individual finals for shooting procedures).</w:t>
            </w:r>
          </w:p>
        </w:tc>
      </w:tr>
      <w:tr w:rsidR="00026F4E" w:rsidRPr="00D4283F" w:rsidTr="00FD66C9">
        <w:tc>
          <w:tcPr>
            <w:tcW w:w="1384" w:type="dxa"/>
          </w:tcPr>
          <w:p w:rsidR="00026F4E" w:rsidRPr="00D4283F" w:rsidRDefault="00026F4E" w:rsidP="00D04660">
            <w:pPr>
              <w:jc w:val="center"/>
              <w:rPr>
                <w:sz w:val="22"/>
                <w:szCs w:val="22"/>
              </w:rPr>
            </w:pPr>
          </w:p>
        </w:tc>
        <w:tc>
          <w:tcPr>
            <w:tcW w:w="3827" w:type="dxa"/>
          </w:tcPr>
          <w:p w:rsidR="00026F4E" w:rsidRPr="00D4283F" w:rsidRDefault="00026F4E">
            <w:pPr>
              <w:rPr>
                <w:sz w:val="22"/>
                <w:szCs w:val="22"/>
              </w:rPr>
            </w:pPr>
          </w:p>
        </w:tc>
        <w:tc>
          <w:tcPr>
            <w:tcW w:w="1418" w:type="dxa"/>
          </w:tcPr>
          <w:p w:rsidR="00026F4E" w:rsidRPr="00D4283F" w:rsidRDefault="00F93BD7" w:rsidP="00D04660">
            <w:pPr>
              <w:jc w:val="center"/>
              <w:rPr>
                <w:sz w:val="22"/>
                <w:szCs w:val="22"/>
              </w:rPr>
            </w:pPr>
            <w:r>
              <w:rPr>
                <w:sz w:val="22"/>
                <w:szCs w:val="22"/>
              </w:rPr>
              <w:t>4.5.3.4.1</w:t>
            </w:r>
          </w:p>
        </w:tc>
        <w:tc>
          <w:tcPr>
            <w:tcW w:w="8985" w:type="dxa"/>
          </w:tcPr>
          <w:p w:rsidR="00F93BD7" w:rsidRDefault="00F93BD7" w:rsidP="00F93BD7">
            <w:pPr>
              <w:autoSpaceDE w:val="0"/>
              <w:autoSpaceDN w:val="0"/>
              <w:adjustRightInd w:val="0"/>
              <w:rPr>
                <w:rFonts w:ascii="Times New Roman" w:hAnsi="Times New Roman"/>
                <w:sz w:val="20"/>
                <w:szCs w:val="20"/>
              </w:rPr>
            </w:pPr>
            <w:r>
              <w:rPr>
                <w:rFonts w:ascii="Times New Roman" w:hAnsi="Times New Roman"/>
                <w:sz w:val="20"/>
                <w:szCs w:val="20"/>
              </w:rPr>
              <w:t>In the Finals Round each class and division shall form a group that shall start in this order:</w:t>
            </w:r>
          </w:p>
          <w:p w:rsidR="00F93BD7" w:rsidRPr="00F93BD7" w:rsidRDefault="00F93BD7" w:rsidP="00F93BD7">
            <w:pPr>
              <w:pStyle w:val="ListParagraph"/>
              <w:numPr>
                <w:ilvl w:val="0"/>
                <w:numId w:val="1"/>
              </w:numPr>
              <w:autoSpaceDE w:val="0"/>
              <w:autoSpaceDN w:val="0"/>
              <w:adjustRightInd w:val="0"/>
              <w:rPr>
                <w:rFonts w:ascii="Times New Roman" w:hAnsi="Times New Roman"/>
                <w:sz w:val="20"/>
                <w:szCs w:val="20"/>
              </w:rPr>
            </w:pPr>
            <w:r w:rsidRPr="00F93BD7">
              <w:rPr>
                <w:rFonts w:ascii="Times New Roman" w:hAnsi="Times New Roman"/>
                <w:sz w:val="20"/>
                <w:szCs w:val="20"/>
              </w:rPr>
              <w:t>Barebow Women;</w:t>
            </w:r>
          </w:p>
          <w:p w:rsidR="00F93BD7" w:rsidRPr="00F93BD7" w:rsidRDefault="00F93BD7" w:rsidP="00F93BD7">
            <w:pPr>
              <w:pStyle w:val="ListParagraph"/>
              <w:numPr>
                <w:ilvl w:val="0"/>
                <w:numId w:val="1"/>
              </w:numPr>
              <w:autoSpaceDE w:val="0"/>
              <w:autoSpaceDN w:val="0"/>
              <w:adjustRightInd w:val="0"/>
              <w:rPr>
                <w:rFonts w:ascii="Times New Roman" w:hAnsi="Times New Roman"/>
                <w:sz w:val="20"/>
                <w:szCs w:val="20"/>
              </w:rPr>
            </w:pPr>
            <w:r w:rsidRPr="00F93BD7">
              <w:rPr>
                <w:rFonts w:ascii="Times New Roman" w:hAnsi="Times New Roman"/>
                <w:sz w:val="20"/>
                <w:szCs w:val="20"/>
              </w:rPr>
              <w:t>Barebow Men;</w:t>
            </w:r>
          </w:p>
          <w:p w:rsidR="00F93BD7" w:rsidRPr="00F93BD7" w:rsidRDefault="00F93BD7" w:rsidP="00F93BD7">
            <w:pPr>
              <w:pStyle w:val="ListParagraph"/>
              <w:numPr>
                <w:ilvl w:val="0"/>
                <w:numId w:val="1"/>
              </w:numPr>
              <w:autoSpaceDE w:val="0"/>
              <w:autoSpaceDN w:val="0"/>
              <w:adjustRightInd w:val="0"/>
              <w:rPr>
                <w:rFonts w:ascii="Times New Roman" w:hAnsi="Times New Roman"/>
                <w:sz w:val="20"/>
                <w:szCs w:val="20"/>
              </w:rPr>
            </w:pPr>
            <w:r w:rsidRPr="00F93BD7">
              <w:rPr>
                <w:rFonts w:ascii="Times New Roman" w:hAnsi="Times New Roman"/>
                <w:sz w:val="20"/>
                <w:szCs w:val="20"/>
              </w:rPr>
              <w:t>Recurve Women;</w:t>
            </w:r>
          </w:p>
          <w:p w:rsidR="00F93BD7" w:rsidRPr="00F93BD7" w:rsidRDefault="00F93BD7" w:rsidP="00F93BD7">
            <w:pPr>
              <w:pStyle w:val="ListParagraph"/>
              <w:numPr>
                <w:ilvl w:val="0"/>
                <w:numId w:val="1"/>
              </w:numPr>
              <w:autoSpaceDE w:val="0"/>
              <w:autoSpaceDN w:val="0"/>
              <w:adjustRightInd w:val="0"/>
              <w:rPr>
                <w:rFonts w:ascii="Times New Roman" w:hAnsi="Times New Roman"/>
                <w:sz w:val="20"/>
                <w:szCs w:val="20"/>
              </w:rPr>
            </w:pPr>
            <w:r w:rsidRPr="00F93BD7">
              <w:rPr>
                <w:rFonts w:ascii="Times New Roman" w:hAnsi="Times New Roman"/>
                <w:sz w:val="20"/>
                <w:szCs w:val="20"/>
              </w:rPr>
              <w:t>Recurve Men;</w:t>
            </w:r>
          </w:p>
          <w:p w:rsidR="00F93BD7" w:rsidRPr="00F93BD7" w:rsidRDefault="00F93BD7" w:rsidP="00F93BD7">
            <w:pPr>
              <w:pStyle w:val="ListParagraph"/>
              <w:numPr>
                <w:ilvl w:val="0"/>
                <w:numId w:val="1"/>
              </w:numPr>
              <w:autoSpaceDE w:val="0"/>
              <w:autoSpaceDN w:val="0"/>
              <w:adjustRightInd w:val="0"/>
              <w:rPr>
                <w:rFonts w:ascii="Times New Roman" w:hAnsi="Times New Roman"/>
                <w:sz w:val="20"/>
                <w:szCs w:val="20"/>
              </w:rPr>
            </w:pPr>
            <w:r w:rsidRPr="00F93BD7">
              <w:rPr>
                <w:rFonts w:ascii="Times New Roman" w:hAnsi="Times New Roman"/>
                <w:sz w:val="20"/>
                <w:szCs w:val="20"/>
              </w:rPr>
              <w:t>Compound Women;</w:t>
            </w:r>
          </w:p>
          <w:p w:rsidR="00026F4E" w:rsidRPr="00F93BD7" w:rsidRDefault="00F93BD7" w:rsidP="00F93BD7">
            <w:pPr>
              <w:pStyle w:val="ListParagraph"/>
              <w:numPr>
                <w:ilvl w:val="0"/>
                <w:numId w:val="1"/>
              </w:numPr>
              <w:rPr>
                <w:sz w:val="22"/>
                <w:szCs w:val="22"/>
              </w:rPr>
            </w:pPr>
            <w:r w:rsidRPr="00F93BD7">
              <w:rPr>
                <w:rFonts w:ascii="Times New Roman" w:hAnsi="Times New Roman"/>
                <w:sz w:val="20"/>
                <w:szCs w:val="20"/>
              </w:rPr>
              <w:t>Compound Men</w:t>
            </w:r>
          </w:p>
        </w:tc>
      </w:tr>
      <w:tr w:rsidR="00026F4E" w:rsidRPr="00D4283F" w:rsidTr="00FD66C9">
        <w:tc>
          <w:tcPr>
            <w:tcW w:w="1384" w:type="dxa"/>
          </w:tcPr>
          <w:p w:rsidR="00026F4E" w:rsidRPr="00D4283F" w:rsidRDefault="00026F4E" w:rsidP="00D04660">
            <w:pPr>
              <w:jc w:val="center"/>
              <w:rPr>
                <w:sz w:val="22"/>
                <w:szCs w:val="22"/>
              </w:rPr>
            </w:pPr>
          </w:p>
        </w:tc>
        <w:tc>
          <w:tcPr>
            <w:tcW w:w="3827" w:type="dxa"/>
          </w:tcPr>
          <w:p w:rsidR="00026F4E" w:rsidRPr="00D4283F" w:rsidRDefault="00026F4E">
            <w:pPr>
              <w:rPr>
                <w:sz w:val="22"/>
                <w:szCs w:val="22"/>
              </w:rPr>
            </w:pPr>
          </w:p>
        </w:tc>
        <w:tc>
          <w:tcPr>
            <w:tcW w:w="1418" w:type="dxa"/>
          </w:tcPr>
          <w:p w:rsidR="00026F4E" w:rsidRPr="00D4283F" w:rsidRDefault="00F93BD7" w:rsidP="00D04660">
            <w:pPr>
              <w:jc w:val="center"/>
              <w:rPr>
                <w:sz w:val="22"/>
                <w:szCs w:val="22"/>
              </w:rPr>
            </w:pPr>
            <w:r>
              <w:rPr>
                <w:sz w:val="22"/>
                <w:szCs w:val="22"/>
              </w:rPr>
              <w:t>4.5.3.4.2</w:t>
            </w:r>
          </w:p>
        </w:tc>
        <w:tc>
          <w:tcPr>
            <w:tcW w:w="8985" w:type="dxa"/>
          </w:tcPr>
          <w:p w:rsidR="00F93BD7" w:rsidRPr="004F33D6" w:rsidRDefault="00F93BD7" w:rsidP="00F93BD7">
            <w:pPr>
              <w:autoSpaceDE w:val="0"/>
              <w:autoSpaceDN w:val="0"/>
              <w:adjustRightInd w:val="0"/>
              <w:rPr>
                <w:rFonts w:cs="Arial"/>
                <w:sz w:val="22"/>
                <w:szCs w:val="22"/>
              </w:rPr>
            </w:pPr>
            <w:r w:rsidRPr="004F33D6">
              <w:rPr>
                <w:rFonts w:cs="Arial"/>
                <w:sz w:val="22"/>
                <w:szCs w:val="22"/>
              </w:rPr>
              <w:t>The organisers decide whether the Finals Round are shot as one continuous round or whether</w:t>
            </w:r>
            <w:r w:rsidR="004F33D6">
              <w:rPr>
                <w:rFonts w:cs="Arial"/>
                <w:sz w:val="22"/>
                <w:szCs w:val="22"/>
              </w:rPr>
              <w:t xml:space="preserve"> </w:t>
            </w:r>
            <w:r w:rsidRPr="004F33D6">
              <w:rPr>
                <w:rFonts w:cs="Arial"/>
                <w:sz w:val="22"/>
                <w:szCs w:val="22"/>
              </w:rPr>
              <w:t xml:space="preserve">there shall be a break between the semi-finals and the medal finals. The </w:t>
            </w:r>
            <w:r w:rsidR="004F33D6">
              <w:rPr>
                <w:rFonts w:cs="Arial"/>
                <w:sz w:val="22"/>
                <w:szCs w:val="22"/>
              </w:rPr>
              <w:t>r</w:t>
            </w:r>
            <w:r w:rsidRPr="004F33D6">
              <w:rPr>
                <w:rFonts w:cs="Arial"/>
                <w:sz w:val="22"/>
                <w:szCs w:val="22"/>
              </w:rPr>
              <w:t>eorganisation of the</w:t>
            </w:r>
            <w:r w:rsidR="004F33D6">
              <w:rPr>
                <w:rFonts w:cs="Arial"/>
                <w:sz w:val="22"/>
                <w:szCs w:val="22"/>
              </w:rPr>
              <w:t xml:space="preserve"> </w:t>
            </w:r>
            <w:r w:rsidRPr="004F33D6">
              <w:rPr>
                <w:rFonts w:cs="Arial"/>
                <w:sz w:val="22"/>
                <w:szCs w:val="22"/>
              </w:rPr>
              <w:t>groups shall take place after the fourth target. In case of a tie in the semi-finals, the tie should be</w:t>
            </w:r>
          </w:p>
          <w:p w:rsidR="00026F4E" w:rsidRPr="004F33D6" w:rsidRDefault="00F93BD7" w:rsidP="004F33D6">
            <w:pPr>
              <w:autoSpaceDE w:val="0"/>
              <w:autoSpaceDN w:val="0"/>
              <w:adjustRightInd w:val="0"/>
              <w:rPr>
                <w:rFonts w:cs="Arial"/>
                <w:sz w:val="22"/>
                <w:szCs w:val="22"/>
              </w:rPr>
            </w:pPr>
            <w:proofErr w:type="gramStart"/>
            <w:r w:rsidRPr="004F33D6">
              <w:rPr>
                <w:rFonts w:cs="Arial"/>
                <w:sz w:val="22"/>
                <w:szCs w:val="22"/>
              </w:rPr>
              <w:t>decided</w:t>
            </w:r>
            <w:proofErr w:type="gramEnd"/>
            <w:r w:rsidRPr="004F33D6">
              <w:rPr>
                <w:rFonts w:cs="Arial"/>
                <w:sz w:val="22"/>
                <w:szCs w:val="22"/>
              </w:rPr>
              <w:t xml:space="preserve"> on the fourth target before the reorganisation of the groups takes place. The organisers</w:t>
            </w:r>
            <w:r w:rsidR="004F33D6">
              <w:rPr>
                <w:rFonts w:cs="Arial"/>
                <w:sz w:val="22"/>
                <w:szCs w:val="22"/>
              </w:rPr>
              <w:t xml:space="preserve"> </w:t>
            </w:r>
            <w:r w:rsidRPr="004F33D6">
              <w:rPr>
                <w:rFonts w:cs="Arial"/>
                <w:sz w:val="22"/>
                <w:szCs w:val="22"/>
              </w:rPr>
              <w:t>may allow the different categories to shoot on separate courses to speed up the competition.</w:t>
            </w:r>
          </w:p>
        </w:tc>
      </w:tr>
      <w:tr w:rsidR="00FC21AC" w:rsidRPr="00D4283F" w:rsidTr="00FD66C9">
        <w:tc>
          <w:tcPr>
            <w:tcW w:w="1384" w:type="dxa"/>
          </w:tcPr>
          <w:p w:rsidR="00FC21AC" w:rsidRPr="00D4283F" w:rsidRDefault="00FC21AC" w:rsidP="00D04660">
            <w:pPr>
              <w:jc w:val="center"/>
              <w:rPr>
                <w:sz w:val="22"/>
                <w:szCs w:val="22"/>
              </w:rPr>
            </w:pPr>
            <w:r>
              <w:rPr>
                <w:sz w:val="22"/>
                <w:szCs w:val="22"/>
              </w:rPr>
              <w:t>4.5.3.7</w:t>
            </w:r>
          </w:p>
        </w:tc>
        <w:tc>
          <w:tcPr>
            <w:tcW w:w="3827" w:type="dxa"/>
          </w:tcPr>
          <w:p w:rsidR="00FC21AC" w:rsidRPr="00D4283F" w:rsidRDefault="00FC21AC">
            <w:pPr>
              <w:rPr>
                <w:sz w:val="22"/>
                <w:szCs w:val="22"/>
              </w:rPr>
            </w:pPr>
            <w:r>
              <w:rPr>
                <w:sz w:val="22"/>
                <w:szCs w:val="22"/>
              </w:rPr>
              <w:t>Distances for Short Marked course Removed altogether</w:t>
            </w:r>
          </w:p>
        </w:tc>
        <w:tc>
          <w:tcPr>
            <w:tcW w:w="1418" w:type="dxa"/>
          </w:tcPr>
          <w:p w:rsidR="00FC21AC" w:rsidRDefault="00FC21AC" w:rsidP="00D04660">
            <w:pPr>
              <w:jc w:val="center"/>
              <w:rPr>
                <w:sz w:val="22"/>
                <w:szCs w:val="22"/>
              </w:rPr>
            </w:pPr>
          </w:p>
        </w:tc>
        <w:tc>
          <w:tcPr>
            <w:tcW w:w="8985" w:type="dxa"/>
          </w:tcPr>
          <w:p w:rsidR="00FC21AC" w:rsidRPr="004F33D6" w:rsidRDefault="00FC21AC" w:rsidP="00F93BD7">
            <w:pPr>
              <w:autoSpaceDE w:val="0"/>
              <w:autoSpaceDN w:val="0"/>
              <w:adjustRightInd w:val="0"/>
              <w:rPr>
                <w:rFonts w:cs="Arial"/>
                <w:sz w:val="22"/>
                <w:szCs w:val="22"/>
              </w:rPr>
            </w:pPr>
          </w:p>
        </w:tc>
      </w:tr>
    </w:tbl>
    <w:p w:rsidR="00485C94" w:rsidRPr="00D4283F" w:rsidRDefault="00485C94" w:rsidP="00485C94">
      <w:pPr>
        <w:rPr>
          <w:sz w:val="22"/>
          <w:szCs w:val="22"/>
        </w:rPr>
      </w:pPr>
    </w:p>
    <w:tbl>
      <w:tblPr>
        <w:tblStyle w:val="TableGrid"/>
        <w:tblW w:w="0" w:type="auto"/>
        <w:tblLook w:val="04A0" w:firstRow="1" w:lastRow="0" w:firstColumn="1" w:lastColumn="0" w:noHBand="0" w:noVBand="1"/>
      </w:tblPr>
      <w:tblGrid>
        <w:gridCol w:w="1384"/>
        <w:gridCol w:w="3827"/>
        <w:gridCol w:w="1418"/>
        <w:gridCol w:w="8985"/>
      </w:tblGrid>
      <w:tr w:rsidR="00485C94" w:rsidRPr="00D4283F" w:rsidTr="00FD66C9">
        <w:tc>
          <w:tcPr>
            <w:tcW w:w="15614" w:type="dxa"/>
            <w:gridSpan w:val="4"/>
          </w:tcPr>
          <w:p w:rsidR="00485C94" w:rsidRPr="00D4283F" w:rsidRDefault="00485C94" w:rsidP="00485C94">
            <w:pPr>
              <w:jc w:val="center"/>
              <w:rPr>
                <w:sz w:val="22"/>
                <w:szCs w:val="22"/>
              </w:rPr>
            </w:pPr>
            <w:r>
              <w:rPr>
                <w:sz w:val="22"/>
                <w:szCs w:val="22"/>
              </w:rPr>
              <w:t>3D Section</w:t>
            </w:r>
          </w:p>
        </w:tc>
      </w:tr>
      <w:tr w:rsidR="00485C94" w:rsidRPr="00D4283F" w:rsidTr="00476BC7">
        <w:tc>
          <w:tcPr>
            <w:tcW w:w="1384" w:type="dxa"/>
          </w:tcPr>
          <w:p w:rsidR="00485C94" w:rsidRPr="00D4283F" w:rsidRDefault="00485C94" w:rsidP="00FD66C9">
            <w:pPr>
              <w:jc w:val="center"/>
              <w:rPr>
                <w:sz w:val="22"/>
                <w:szCs w:val="22"/>
              </w:rPr>
            </w:pPr>
            <w:r>
              <w:rPr>
                <w:sz w:val="22"/>
                <w:szCs w:val="22"/>
              </w:rPr>
              <w:t>4.5.7</w:t>
            </w:r>
          </w:p>
        </w:tc>
        <w:tc>
          <w:tcPr>
            <w:tcW w:w="3827" w:type="dxa"/>
          </w:tcPr>
          <w:p w:rsidR="00485C94" w:rsidRPr="00D4283F" w:rsidRDefault="00485C94" w:rsidP="00FD66C9">
            <w:pPr>
              <w:rPr>
                <w:sz w:val="22"/>
                <w:szCs w:val="22"/>
              </w:rPr>
            </w:pPr>
            <w:r>
              <w:rPr>
                <w:sz w:val="22"/>
                <w:szCs w:val="22"/>
              </w:rPr>
              <w:t>Again Many changes to the rounds</w:t>
            </w:r>
          </w:p>
        </w:tc>
        <w:tc>
          <w:tcPr>
            <w:tcW w:w="1418" w:type="dxa"/>
          </w:tcPr>
          <w:p w:rsidR="00485C94" w:rsidRPr="00D4283F" w:rsidRDefault="00485C94" w:rsidP="00FD66C9">
            <w:pPr>
              <w:jc w:val="center"/>
              <w:rPr>
                <w:sz w:val="22"/>
                <w:szCs w:val="22"/>
              </w:rPr>
            </w:pPr>
            <w:r>
              <w:rPr>
                <w:sz w:val="22"/>
                <w:szCs w:val="22"/>
              </w:rPr>
              <w:t>4.5.7.1</w:t>
            </w:r>
          </w:p>
        </w:tc>
        <w:tc>
          <w:tcPr>
            <w:tcW w:w="8985" w:type="dxa"/>
          </w:tcPr>
          <w:p w:rsidR="00485C94" w:rsidRPr="00D4283F" w:rsidRDefault="00485C94" w:rsidP="00485C94">
            <w:pPr>
              <w:autoSpaceDE w:val="0"/>
              <w:autoSpaceDN w:val="0"/>
              <w:adjustRightInd w:val="0"/>
              <w:rPr>
                <w:sz w:val="22"/>
                <w:szCs w:val="22"/>
              </w:rPr>
            </w:pPr>
            <w:r w:rsidRPr="00485C94">
              <w:rPr>
                <w:rFonts w:cs="Arial"/>
                <w:color w:val="000000"/>
                <w:sz w:val="22"/>
                <w:szCs w:val="22"/>
              </w:rPr>
              <w:t>The 3D Round consists of 24 unmarked targets. Two arrows are shot per peg. These targets shall be laid out</w:t>
            </w:r>
            <w:r>
              <w:rPr>
                <w:rFonts w:cs="Arial"/>
                <w:color w:val="000000"/>
                <w:sz w:val="22"/>
                <w:szCs w:val="22"/>
              </w:rPr>
              <w:t xml:space="preserve"> </w:t>
            </w:r>
            <w:r w:rsidRPr="00485C94">
              <w:rPr>
                <w:rFonts w:cs="Arial"/>
                <w:color w:val="000000"/>
                <w:sz w:val="22"/>
                <w:szCs w:val="22"/>
              </w:rPr>
              <w:t>in a course considering the challenges in aiming and shooting as the tradition of the discipline requires. The</w:t>
            </w:r>
            <w:r>
              <w:rPr>
                <w:rFonts w:cs="Arial"/>
                <w:color w:val="000000"/>
                <w:sz w:val="22"/>
                <w:szCs w:val="22"/>
              </w:rPr>
              <w:t xml:space="preserve"> </w:t>
            </w:r>
            <w:r w:rsidRPr="00485C94">
              <w:rPr>
                <w:rFonts w:cs="Arial"/>
                <w:color w:val="000000"/>
                <w:sz w:val="22"/>
                <w:szCs w:val="22"/>
              </w:rPr>
              <w:t xml:space="preserve">distances for targets are set out in </w:t>
            </w:r>
            <w:r w:rsidRPr="00485C94">
              <w:rPr>
                <w:rFonts w:cs="Arial"/>
                <w:color w:val="0000FF"/>
                <w:sz w:val="22"/>
                <w:szCs w:val="22"/>
              </w:rPr>
              <w:t xml:space="preserve">Article 9.1.1.7. </w:t>
            </w:r>
            <w:r w:rsidRPr="00485C94">
              <w:rPr>
                <w:rFonts w:cs="Arial"/>
                <w:color w:val="000000"/>
                <w:sz w:val="22"/>
                <w:szCs w:val="22"/>
              </w:rPr>
              <w:t>.</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485C94" w:rsidP="00FD66C9">
            <w:pPr>
              <w:jc w:val="center"/>
              <w:rPr>
                <w:sz w:val="22"/>
                <w:szCs w:val="22"/>
              </w:rPr>
            </w:pPr>
            <w:r>
              <w:rPr>
                <w:sz w:val="22"/>
                <w:szCs w:val="22"/>
              </w:rPr>
              <w:t>4.5.7.2</w:t>
            </w:r>
          </w:p>
        </w:tc>
        <w:tc>
          <w:tcPr>
            <w:tcW w:w="8985" w:type="dxa"/>
          </w:tcPr>
          <w:p w:rsidR="00485C94" w:rsidRPr="007311CF" w:rsidRDefault="00485C94" w:rsidP="007311CF">
            <w:pPr>
              <w:autoSpaceDE w:val="0"/>
              <w:autoSpaceDN w:val="0"/>
              <w:adjustRightInd w:val="0"/>
              <w:rPr>
                <w:rFonts w:cs="Arial"/>
                <w:sz w:val="22"/>
                <w:szCs w:val="22"/>
              </w:rPr>
            </w:pPr>
            <w:r w:rsidRPr="007311CF">
              <w:rPr>
                <w:rFonts w:cs="Arial"/>
                <w:sz w:val="22"/>
                <w:szCs w:val="22"/>
              </w:rPr>
              <w:t xml:space="preserve">The 3D World Archery Championship Round consists of a Qualification Round followed by an </w:t>
            </w:r>
            <w:proofErr w:type="gramStart"/>
            <w:r w:rsidRPr="007311CF">
              <w:rPr>
                <w:rFonts w:cs="Arial"/>
                <w:sz w:val="22"/>
                <w:szCs w:val="22"/>
              </w:rPr>
              <w:t>Elimination</w:t>
            </w:r>
            <w:r w:rsidR="007311CF">
              <w:rPr>
                <w:rFonts w:cs="Arial"/>
                <w:sz w:val="22"/>
                <w:szCs w:val="22"/>
              </w:rPr>
              <w:t xml:space="preserve">  </w:t>
            </w:r>
            <w:r w:rsidRPr="007311CF">
              <w:rPr>
                <w:rFonts w:cs="Arial"/>
                <w:sz w:val="22"/>
                <w:szCs w:val="22"/>
              </w:rPr>
              <w:t>Round</w:t>
            </w:r>
            <w:proofErr w:type="gramEnd"/>
            <w:r w:rsidRPr="007311CF">
              <w:rPr>
                <w:rFonts w:cs="Arial"/>
                <w:sz w:val="22"/>
                <w:szCs w:val="22"/>
              </w:rPr>
              <w:t xml:space="preserve"> and the Finals Rounds for Individuals and the Elimination Round and the Finals Round for Teams.</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485C94" w:rsidP="00FD66C9">
            <w:pPr>
              <w:jc w:val="center"/>
              <w:rPr>
                <w:sz w:val="22"/>
                <w:szCs w:val="22"/>
              </w:rPr>
            </w:pPr>
            <w:r>
              <w:rPr>
                <w:sz w:val="22"/>
                <w:szCs w:val="22"/>
              </w:rPr>
              <w:t>4.5.7.2.1</w:t>
            </w:r>
          </w:p>
        </w:tc>
        <w:tc>
          <w:tcPr>
            <w:tcW w:w="8985" w:type="dxa"/>
          </w:tcPr>
          <w:p w:rsidR="00485C94" w:rsidRPr="007311CF" w:rsidRDefault="00485C94" w:rsidP="00FD66C9">
            <w:pPr>
              <w:rPr>
                <w:rFonts w:cs="Arial"/>
                <w:sz w:val="22"/>
                <w:szCs w:val="22"/>
              </w:rPr>
            </w:pPr>
            <w:r w:rsidRPr="007311CF">
              <w:rPr>
                <w:rFonts w:cs="Arial"/>
                <w:sz w:val="22"/>
                <w:szCs w:val="22"/>
              </w:rPr>
              <w:t>The Qualification Round consists of two 3D rounds of 24 unmarked targets.</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485C94" w:rsidP="00FD66C9">
            <w:pPr>
              <w:jc w:val="center"/>
              <w:rPr>
                <w:sz w:val="22"/>
                <w:szCs w:val="22"/>
              </w:rPr>
            </w:pPr>
            <w:r>
              <w:rPr>
                <w:sz w:val="22"/>
                <w:szCs w:val="22"/>
              </w:rPr>
              <w:t>4.5.7.2.2</w:t>
            </w:r>
          </w:p>
        </w:tc>
        <w:tc>
          <w:tcPr>
            <w:tcW w:w="8985" w:type="dxa"/>
          </w:tcPr>
          <w:p w:rsidR="00485C94" w:rsidRPr="007311CF" w:rsidRDefault="00485C94" w:rsidP="007311CF">
            <w:pPr>
              <w:autoSpaceDE w:val="0"/>
              <w:autoSpaceDN w:val="0"/>
              <w:adjustRightInd w:val="0"/>
              <w:rPr>
                <w:rFonts w:cs="Arial"/>
                <w:sz w:val="22"/>
                <w:szCs w:val="22"/>
              </w:rPr>
            </w:pPr>
            <w:r w:rsidRPr="007311CF">
              <w:rPr>
                <w:rFonts w:cs="Arial"/>
                <w:sz w:val="22"/>
                <w:szCs w:val="22"/>
              </w:rPr>
              <w:t>The Elimination Round consists of the pool shoot-up process. Athletes ranked in position 1 and</w:t>
            </w:r>
            <w:r w:rsidR="007311CF">
              <w:rPr>
                <w:rFonts w:cs="Arial"/>
                <w:sz w:val="22"/>
                <w:szCs w:val="22"/>
              </w:rPr>
              <w:t xml:space="preserve"> </w:t>
            </w:r>
            <w:r w:rsidRPr="007311CF">
              <w:rPr>
                <w:rFonts w:cs="Arial"/>
                <w:sz w:val="22"/>
                <w:szCs w:val="22"/>
              </w:rPr>
              <w:t xml:space="preserve">2 will automatically take a place in the </w:t>
            </w:r>
            <w:r w:rsidR="004B4B0E" w:rsidRPr="007311CF">
              <w:rPr>
                <w:rFonts w:cs="Arial"/>
                <w:sz w:val="22"/>
                <w:szCs w:val="22"/>
              </w:rPr>
              <w:t>semi-final</w:t>
            </w:r>
            <w:r w:rsidRPr="007311CF">
              <w:rPr>
                <w:rFonts w:cs="Arial"/>
                <w:sz w:val="22"/>
                <w:szCs w:val="22"/>
              </w:rPr>
              <w:t>. Athletes 3-22 will form four pools of five</w:t>
            </w:r>
            <w:r w:rsidR="007311CF">
              <w:rPr>
                <w:rFonts w:cs="Arial"/>
                <w:sz w:val="22"/>
                <w:szCs w:val="22"/>
              </w:rPr>
              <w:t xml:space="preserve"> </w:t>
            </w:r>
            <w:r w:rsidRPr="007311CF">
              <w:rPr>
                <w:rFonts w:cs="Arial"/>
                <w:sz w:val="22"/>
                <w:szCs w:val="22"/>
              </w:rPr>
              <w:t>athletes and shoot for the remaining two semi-final positions.</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485C94" w:rsidP="00FD66C9">
            <w:pPr>
              <w:jc w:val="center"/>
              <w:rPr>
                <w:sz w:val="22"/>
                <w:szCs w:val="22"/>
              </w:rPr>
            </w:pPr>
            <w:r>
              <w:rPr>
                <w:sz w:val="22"/>
                <w:szCs w:val="22"/>
              </w:rPr>
              <w:t>4.5.7.2.3</w:t>
            </w:r>
          </w:p>
        </w:tc>
        <w:tc>
          <w:tcPr>
            <w:tcW w:w="8985" w:type="dxa"/>
          </w:tcPr>
          <w:p w:rsidR="00485C94" w:rsidRPr="007311CF" w:rsidRDefault="00485C94" w:rsidP="007311CF">
            <w:pPr>
              <w:autoSpaceDE w:val="0"/>
              <w:autoSpaceDN w:val="0"/>
              <w:adjustRightInd w:val="0"/>
              <w:rPr>
                <w:rFonts w:cs="Arial"/>
                <w:sz w:val="22"/>
                <w:szCs w:val="22"/>
              </w:rPr>
            </w:pPr>
            <w:r w:rsidRPr="007311CF">
              <w:rPr>
                <w:rFonts w:cs="Arial"/>
                <w:sz w:val="22"/>
                <w:szCs w:val="22"/>
              </w:rPr>
              <w:t>The first match in each pool will be between the two lowest ranked archers in the pool. The</w:t>
            </w:r>
            <w:r w:rsidR="007311CF">
              <w:rPr>
                <w:rFonts w:cs="Arial"/>
                <w:sz w:val="22"/>
                <w:szCs w:val="22"/>
              </w:rPr>
              <w:t xml:space="preserve"> </w:t>
            </w:r>
            <w:r w:rsidRPr="007311CF">
              <w:rPr>
                <w:rFonts w:cs="Arial"/>
                <w:sz w:val="22"/>
                <w:szCs w:val="22"/>
              </w:rPr>
              <w:t>archer with the highest score at the end of the six targets progresses to the next round. They will</w:t>
            </w:r>
            <w:r w:rsidR="007311CF">
              <w:rPr>
                <w:rFonts w:cs="Arial"/>
                <w:sz w:val="22"/>
                <w:szCs w:val="22"/>
              </w:rPr>
              <w:t xml:space="preserve"> </w:t>
            </w:r>
            <w:r w:rsidRPr="007311CF">
              <w:rPr>
                <w:rFonts w:cs="Arial"/>
                <w:sz w:val="22"/>
                <w:szCs w:val="22"/>
              </w:rPr>
              <w:t>shoot the next athlete in the pool.</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485C94" w:rsidP="00FD66C9">
            <w:pPr>
              <w:jc w:val="center"/>
              <w:rPr>
                <w:sz w:val="22"/>
                <w:szCs w:val="22"/>
              </w:rPr>
            </w:pPr>
            <w:r>
              <w:rPr>
                <w:sz w:val="22"/>
                <w:szCs w:val="22"/>
              </w:rPr>
              <w:t>4.5.7.2.4</w:t>
            </w:r>
          </w:p>
        </w:tc>
        <w:tc>
          <w:tcPr>
            <w:tcW w:w="8985" w:type="dxa"/>
          </w:tcPr>
          <w:p w:rsidR="00485C94" w:rsidRPr="007311CF" w:rsidRDefault="00485C94" w:rsidP="00485C94">
            <w:pPr>
              <w:autoSpaceDE w:val="0"/>
              <w:autoSpaceDN w:val="0"/>
              <w:adjustRightInd w:val="0"/>
              <w:rPr>
                <w:rFonts w:cs="Arial"/>
                <w:sz w:val="22"/>
                <w:szCs w:val="22"/>
              </w:rPr>
            </w:pPr>
            <w:r w:rsidRPr="007311CF">
              <w:rPr>
                <w:rFonts w:cs="Arial"/>
                <w:sz w:val="22"/>
                <w:szCs w:val="22"/>
              </w:rPr>
              <w:t>The winner of Pool A will shoot against the winner of Pool B and the winner of Pool C will</w:t>
            </w:r>
          </w:p>
          <w:p w:rsidR="00485C94" w:rsidRPr="007311CF" w:rsidRDefault="00485C94" w:rsidP="00485C94">
            <w:pPr>
              <w:autoSpaceDE w:val="0"/>
              <w:autoSpaceDN w:val="0"/>
              <w:adjustRightInd w:val="0"/>
              <w:rPr>
                <w:rFonts w:cs="Arial"/>
                <w:sz w:val="22"/>
                <w:szCs w:val="22"/>
              </w:rPr>
            </w:pPr>
            <w:proofErr w:type="gramStart"/>
            <w:r w:rsidRPr="007311CF">
              <w:rPr>
                <w:rFonts w:cs="Arial"/>
                <w:sz w:val="22"/>
                <w:szCs w:val="22"/>
              </w:rPr>
              <w:t>shoot</w:t>
            </w:r>
            <w:proofErr w:type="gramEnd"/>
            <w:r w:rsidRPr="007311CF">
              <w:rPr>
                <w:rFonts w:cs="Arial"/>
                <w:sz w:val="22"/>
                <w:szCs w:val="22"/>
              </w:rPr>
              <w:t xml:space="preserve"> against the winner of Pool D for entry into the semi-finals.</w:t>
            </w:r>
          </w:p>
          <w:p w:rsidR="00485C94" w:rsidRPr="007311CF" w:rsidRDefault="007311CF" w:rsidP="00485C94">
            <w:pPr>
              <w:autoSpaceDE w:val="0"/>
              <w:autoSpaceDN w:val="0"/>
              <w:adjustRightInd w:val="0"/>
              <w:rPr>
                <w:rFonts w:cs="Arial"/>
                <w:sz w:val="22"/>
                <w:szCs w:val="22"/>
              </w:rPr>
            </w:pPr>
            <w:r>
              <w:rPr>
                <w:rFonts w:cs="Arial"/>
                <w:sz w:val="22"/>
                <w:szCs w:val="22"/>
              </w:rPr>
              <w:tab/>
            </w:r>
            <w:r w:rsidR="00485C94" w:rsidRPr="007311CF">
              <w:rPr>
                <w:rFonts w:cs="Arial"/>
                <w:sz w:val="22"/>
                <w:szCs w:val="22"/>
              </w:rPr>
              <w:t xml:space="preserve">Pool A </w:t>
            </w:r>
            <w:r>
              <w:rPr>
                <w:rFonts w:cs="Arial"/>
                <w:sz w:val="22"/>
                <w:szCs w:val="22"/>
              </w:rPr>
              <w:tab/>
            </w:r>
            <w:r>
              <w:rPr>
                <w:rFonts w:cs="Arial"/>
                <w:sz w:val="22"/>
                <w:szCs w:val="22"/>
              </w:rPr>
              <w:tab/>
            </w:r>
            <w:r w:rsidR="00485C94" w:rsidRPr="007311CF">
              <w:rPr>
                <w:rFonts w:cs="Arial"/>
                <w:sz w:val="22"/>
                <w:szCs w:val="22"/>
              </w:rPr>
              <w:t xml:space="preserve">Pool B </w:t>
            </w:r>
            <w:r>
              <w:rPr>
                <w:rFonts w:cs="Arial"/>
                <w:sz w:val="22"/>
                <w:szCs w:val="22"/>
              </w:rPr>
              <w:tab/>
            </w:r>
            <w:r>
              <w:rPr>
                <w:rFonts w:cs="Arial"/>
                <w:sz w:val="22"/>
                <w:szCs w:val="22"/>
              </w:rPr>
              <w:tab/>
            </w:r>
            <w:r w:rsidR="00485C94" w:rsidRPr="007311CF">
              <w:rPr>
                <w:rFonts w:cs="Arial"/>
                <w:sz w:val="22"/>
                <w:szCs w:val="22"/>
              </w:rPr>
              <w:t xml:space="preserve">Pool C </w:t>
            </w:r>
            <w:r>
              <w:rPr>
                <w:rFonts w:cs="Arial"/>
                <w:sz w:val="22"/>
                <w:szCs w:val="22"/>
              </w:rPr>
              <w:tab/>
            </w:r>
            <w:r w:rsidR="00485C94" w:rsidRPr="007311CF">
              <w:rPr>
                <w:rFonts w:cs="Arial"/>
                <w:sz w:val="22"/>
                <w:szCs w:val="22"/>
              </w:rPr>
              <w:t>Pool D</w:t>
            </w:r>
          </w:p>
          <w:p w:rsidR="007311CF" w:rsidRPr="00D4283F" w:rsidRDefault="007311CF" w:rsidP="007311CF">
            <w:pPr>
              <w:autoSpaceDE w:val="0"/>
              <w:autoSpaceDN w:val="0"/>
              <w:adjustRightInd w:val="0"/>
              <w:rPr>
                <w:rFonts w:cs="Arial"/>
                <w:sz w:val="22"/>
                <w:szCs w:val="22"/>
              </w:rPr>
            </w:pPr>
            <w:r>
              <w:rPr>
                <w:rFonts w:cs="Arial"/>
                <w:sz w:val="22"/>
                <w:szCs w:val="22"/>
              </w:rPr>
              <w:tab/>
            </w:r>
            <w:r w:rsidRPr="00D4283F">
              <w:rPr>
                <w:rFonts w:cs="Arial"/>
                <w:sz w:val="22"/>
                <w:szCs w:val="22"/>
              </w:rPr>
              <w:t xml:space="preserve">3 </w:t>
            </w:r>
            <w:r w:rsidRPr="00D4283F">
              <w:rPr>
                <w:rFonts w:cs="Arial"/>
                <w:sz w:val="22"/>
                <w:szCs w:val="22"/>
              </w:rPr>
              <w:tab/>
            </w:r>
            <w:r w:rsidRPr="00D4283F">
              <w:rPr>
                <w:rFonts w:cs="Arial"/>
                <w:sz w:val="22"/>
                <w:szCs w:val="22"/>
              </w:rPr>
              <w:tab/>
              <w:t xml:space="preserve">5 </w:t>
            </w:r>
            <w:r w:rsidRPr="00D4283F">
              <w:rPr>
                <w:rFonts w:cs="Arial"/>
                <w:sz w:val="22"/>
                <w:szCs w:val="22"/>
              </w:rPr>
              <w:tab/>
            </w:r>
            <w:r w:rsidRPr="00D4283F">
              <w:rPr>
                <w:rFonts w:cs="Arial"/>
                <w:sz w:val="22"/>
                <w:szCs w:val="22"/>
              </w:rPr>
              <w:tab/>
              <w:t xml:space="preserve">4 </w:t>
            </w:r>
            <w:r w:rsidRPr="00D4283F">
              <w:rPr>
                <w:rFonts w:cs="Arial"/>
                <w:sz w:val="22"/>
                <w:szCs w:val="22"/>
              </w:rPr>
              <w:tab/>
            </w:r>
            <w:r w:rsidRPr="00D4283F">
              <w:rPr>
                <w:rFonts w:cs="Arial"/>
                <w:sz w:val="22"/>
                <w:szCs w:val="22"/>
              </w:rPr>
              <w:tab/>
              <w:t>6</w:t>
            </w:r>
          </w:p>
          <w:p w:rsidR="007311CF" w:rsidRPr="00D4283F" w:rsidRDefault="007311CF" w:rsidP="007311CF">
            <w:pPr>
              <w:autoSpaceDE w:val="0"/>
              <w:autoSpaceDN w:val="0"/>
              <w:adjustRightInd w:val="0"/>
              <w:rPr>
                <w:rFonts w:cs="Arial"/>
                <w:sz w:val="22"/>
                <w:szCs w:val="22"/>
              </w:rPr>
            </w:pPr>
            <w:r w:rsidRPr="00D4283F">
              <w:rPr>
                <w:rFonts w:cs="Arial"/>
                <w:sz w:val="22"/>
                <w:szCs w:val="22"/>
              </w:rPr>
              <w:tab/>
              <w:t xml:space="preserve">10 </w:t>
            </w:r>
            <w:r w:rsidRPr="00D4283F">
              <w:rPr>
                <w:rFonts w:cs="Arial"/>
                <w:sz w:val="22"/>
                <w:szCs w:val="22"/>
              </w:rPr>
              <w:tab/>
            </w:r>
            <w:r w:rsidRPr="00D4283F">
              <w:rPr>
                <w:rFonts w:cs="Arial"/>
                <w:sz w:val="22"/>
                <w:szCs w:val="22"/>
              </w:rPr>
              <w:tab/>
              <w:t xml:space="preserve">8 </w:t>
            </w:r>
            <w:r w:rsidRPr="00D4283F">
              <w:rPr>
                <w:rFonts w:cs="Arial"/>
                <w:sz w:val="22"/>
                <w:szCs w:val="22"/>
              </w:rPr>
              <w:tab/>
            </w:r>
            <w:r w:rsidRPr="00D4283F">
              <w:rPr>
                <w:rFonts w:cs="Arial"/>
                <w:sz w:val="22"/>
                <w:szCs w:val="22"/>
              </w:rPr>
              <w:tab/>
              <w:t xml:space="preserve">9 </w:t>
            </w:r>
            <w:r w:rsidRPr="00D4283F">
              <w:rPr>
                <w:rFonts w:cs="Arial"/>
                <w:sz w:val="22"/>
                <w:szCs w:val="22"/>
              </w:rPr>
              <w:tab/>
            </w:r>
            <w:r w:rsidRPr="00D4283F">
              <w:rPr>
                <w:rFonts w:cs="Arial"/>
                <w:sz w:val="22"/>
                <w:szCs w:val="22"/>
              </w:rPr>
              <w:tab/>
              <w:t>7</w:t>
            </w:r>
          </w:p>
          <w:p w:rsidR="007311CF" w:rsidRPr="00D4283F" w:rsidRDefault="007311CF" w:rsidP="007311CF">
            <w:pPr>
              <w:autoSpaceDE w:val="0"/>
              <w:autoSpaceDN w:val="0"/>
              <w:adjustRightInd w:val="0"/>
              <w:rPr>
                <w:rFonts w:cs="Arial"/>
                <w:sz w:val="22"/>
                <w:szCs w:val="22"/>
              </w:rPr>
            </w:pPr>
            <w:r w:rsidRPr="00D4283F">
              <w:rPr>
                <w:rFonts w:cs="Arial"/>
                <w:sz w:val="22"/>
                <w:szCs w:val="22"/>
              </w:rPr>
              <w:tab/>
              <w:t xml:space="preserve">11 </w:t>
            </w:r>
            <w:r w:rsidRPr="00D4283F">
              <w:rPr>
                <w:rFonts w:cs="Arial"/>
                <w:sz w:val="22"/>
                <w:szCs w:val="22"/>
              </w:rPr>
              <w:tab/>
            </w:r>
            <w:r w:rsidRPr="00D4283F">
              <w:rPr>
                <w:rFonts w:cs="Arial"/>
                <w:sz w:val="22"/>
                <w:szCs w:val="22"/>
              </w:rPr>
              <w:tab/>
              <w:t xml:space="preserve">13 </w:t>
            </w:r>
            <w:r w:rsidRPr="00D4283F">
              <w:rPr>
                <w:rFonts w:cs="Arial"/>
                <w:sz w:val="22"/>
                <w:szCs w:val="22"/>
              </w:rPr>
              <w:tab/>
            </w:r>
            <w:r w:rsidRPr="00D4283F">
              <w:rPr>
                <w:rFonts w:cs="Arial"/>
                <w:sz w:val="22"/>
                <w:szCs w:val="22"/>
              </w:rPr>
              <w:tab/>
              <w:t xml:space="preserve">12 </w:t>
            </w:r>
            <w:r w:rsidRPr="00D4283F">
              <w:rPr>
                <w:rFonts w:cs="Arial"/>
                <w:sz w:val="22"/>
                <w:szCs w:val="22"/>
              </w:rPr>
              <w:tab/>
            </w:r>
            <w:r w:rsidRPr="00D4283F">
              <w:rPr>
                <w:rFonts w:cs="Arial"/>
                <w:sz w:val="22"/>
                <w:szCs w:val="22"/>
              </w:rPr>
              <w:tab/>
              <w:t>14</w:t>
            </w:r>
          </w:p>
          <w:p w:rsidR="007311CF" w:rsidRPr="00D4283F" w:rsidRDefault="007311CF" w:rsidP="007311CF">
            <w:pPr>
              <w:autoSpaceDE w:val="0"/>
              <w:autoSpaceDN w:val="0"/>
              <w:adjustRightInd w:val="0"/>
              <w:rPr>
                <w:rFonts w:cs="Arial"/>
                <w:sz w:val="22"/>
                <w:szCs w:val="22"/>
              </w:rPr>
            </w:pPr>
            <w:r w:rsidRPr="00D4283F">
              <w:rPr>
                <w:rFonts w:cs="Arial"/>
                <w:sz w:val="22"/>
                <w:szCs w:val="22"/>
              </w:rPr>
              <w:tab/>
              <w:t xml:space="preserve">18 </w:t>
            </w:r>
            <w:r w:rsidRPr="00D4283F">
              <w:rPr>
                <w:rFonts w:cs="Arial"/>
                <w:sz w:val="22"/>
                <w:szCs w:val="22"/>
              </w:rPr>
              <w:tab/>
            </w:r>
            <w:r w:rsidRPr="00D4283F">
              <w:rPr>
                <w:rFonts w:cs="Arial"/>
                <w:sz w:val="22"/>
                <w:szCs w:val="22"/>
              </w:rPr>
              <w:tab/>
              <w:t xml:space="preserve">16 </w:t>
            </w:r>
            <w:r w:rsidRPr="00D4283F">
              <w:rPr>
                <w:rFonts w:cs="Arial"/>
                <w:sz w:val="22"/>
                <w:szCs w:val="22"/>
              </w:rPr>
              <w:tab/>
            </w:r>
            <w:r w:rsidRPr="00D4283F">
              <w:rPr>
                <w:rFonts w:cs="Arial"/>
                <w:sz w:val="22"/>
                <w:szCs w:val="22"/>
              </w:rPr>
              <w:tab/>
              <w:t xml:space="preserve">17 </w:t>
            </w:r>
            <w:r w:rsidRPr="00D4283F">
              <w:rPr>
                <w:rFonts w:cs="Arial"/>
                <w:sz w:val="22"/>
                <w:szCs w:val="22"/>
              </w:rPr>
              <w:tab/>
            </w:r>
            <w:r w:rsidRPr="00D4283F">
              <w:rPr>
                <w:rFonts w:cs="Arial"/>
                <w:sz w:val="22"/>
                <w:szCs w:val="22"/>
              </w:rPr>
              <w:tab/>
              <w:t>15</w:t>
            </w:r>
          </w:p>
          <w:p w:rsidR="00485C94" w:rsidRPr="007311CF" w:rsidRDefault="007311CF" w:rsidP="007311CF">
            <w:pPr>
              <w:autoSpaceDE w:val="0"/>
              <w:autoSpaceDN w:val="0"/>
              <w:adjustRightInd w:val="0"/>
              <w:rPr>
                <w:rFonts w:cs="Arial"/>
                <w:sz w:val="22"/>
                <w:szCs w:val="22"/>
              </w:rPr>
            </w:pPr>
            <w:r w:rsidRPr="00D4283F">
              <w:rPr>
                <w:rFonts w:cs="Arial"/>
                <w:sz w:val="22"/>
                <w:szCs w:val="22"/>
              </w:rPr>
              <w:tab/>
              <w:t xml:space="preserve">19 </w:t>
            </w:r>
            <w:r w:rsidRPr="00D4283F">
              <w:rPr>
                <w:rFonts w:cs="Arial"/>
                <w:sz w:val="22"/>
                <w:szCs w:val="22"/>
              </w:rPr>
              <w:tab/>
            </w:r>
            <w:r w:rsidRPr="00D4283F">
              <w:rPr>
                <w:rFonts w:cs="Arial"/>
                <w:sz w:val="22"/>
                <w:szCs w:val="22"/>
              </w:rPr>
              <w:tab/>
              <w:t xml:space="preserve">21 </w:t>
            </w:r>
            <w:r w:rsidRPr="00D4283F">
              <w:rPr>
                <w:rFonts w:cs="Arial"/>
                <w:sz w:val="22"/>
                <w:szCs w:val="22"/>
              </w:rPr>
              <w:tab/>
            </w:r>
            <w:r w:rsidRPr="00D4283F">
              <w:rPr>
                <w:rFonts w:cs="Arial"/>
                <w:sz w:val="22"/>
                <w:szCs w:val="22"/>
              </w:rPr>
              <w:tab/>
              <w:t xml:space="preserve">20 </w:t>
            </w:r>
            <w:r w:rsidRPr="00D4283F">
              <w:rPr>
                <w:rFonts w:cs="Arial"/>
                <w:sz w:val="22"/>
                <w:szCs w:val="22"/>
              </w:rPr>
              <w:tab/>
            </w:r>
            <w:r w:rsidRPr="00D4283F">
              <w:rPr>
                <w:rFonts w:cs="Arial"/>
                <w:sz w:val="22"/>
                <w:szCs w:val="22"/>
              </w:rPr>
              <w:tab/>
              <w:t>22</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7311CF" w:rsidP="00FD66C9">
            <w:pPr>
              <w:jc w:val="center"/>
              <w:rPr>
                <w:sz w:val="22"/>
                <w:szCs w:val="22"/>
              </w:rPr>
            </w:pPr>
            <w:r>
              <w:rPr>
                <w:sz w:val="22"/>
                <w:szCs w:val="22"/>
              </w:rPr>
              <w:t>4.5.7.2.5</w:t>
            </w:r>
          </w:p>
        </w:tc>
        <w:tc>
          <w:tcPr>
            <w:tcW w:w="8985" w:type="dxa"/>
          </w:tcPr>
          <w:p w:rsidR="007311CF" w:rsidRPr="007311CF" w:rsidRDefault="007311CF" w:rsidP="007311CF">
            <w:pPr>
              <w:autoSpaceDE w:val="0"/>
              <w:autoSpaceDN w:val="0"/>
              <w:adjustRightInd w:val="0"/>
              <w:rPr>
                <w:rFonts w:cs="Arial"/>
                <w:sz w:val="22"/>
                <w:szCs w:val="22"/>
              </w:rPr>
            </w:pPr>
            <w:r w:rsidRPr="007311CF">
              <w:rPr>
                <w:rFonts w:cs="Arial"/>
                <w:sz w:val="22"/>
                <w:szCs w:val="22"/>
              </w:rPr>
              <w:t>Elimination matches will consist of 6 targets. (See notes from Field and 3D Committee on</w:t>
            </w:r>
          </w:p>
          <w:p w:rsidR="00485C94" w:rsidRPr="00D4283F" w:rsidRDefault="007311CF" w:rsidP="007311CF">
            <w:pPr>
              <w:rPr>
                <w:sz w:val="22"/>
                <w:szCs w:val="22"/>
              </w:rPr>
            </w:pPr>
            <w:proofErr w:type="gramStart"/>
            <w:r w:rsidRPr="007311CF">
              <w:rPr>
                <w:rFonts w:cs="Arial"/>
                <w:sz w:val="22"/>
                <w:szCs w:val="22"/>
              </w:rPr>
              <w:t>course</w:t>
            </w:r>
            <w:proofErr w:type="gramEnd"/>
            <w:r w:rsidRPr="007311CF">
              <w:rPr>
                <w:rFonts w:cs="Arial"/>
                <w:sz w:val="22"/>
                <w:szCs w:val="22"/>
              </w:rPr>
              <w:t xml:space="preserve"> laying for elimination). Distances will be unmarked. Athletes will shoot simultaneously.</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7311CF" w:rsidP="00FD66C9">
            <w:pPr>
              <w:jc w:val="center"/>
              <w:rPr>
                <w:sz w:val="22"/>
                <w:szCs w:val="22"/>
              </w:rPr>
            </w:pPr>
            <w:r>
              <w:rPr>
                <w:sz w:val="22"/>
                <w:szCs w:val="22"/>
              </w:rPr>
              <w:t>4.5.7.2.6</w:t>
            </w:r>
          </w:p>
        </w:tc>
        <w:tc>
          <w:tcPr>
            <w:tcW w:w="8985" w:type="dxa"/>
          </w:tcPr>
          <w:p w:rsidR="00485C94" w:rsidRPr="00A41F4F" w:rsidRDefault="007311CF" w:rsidP="00A41F4F">
            <w:pPr>
              <w:autoSpaceDE w:val="0"/>
              <w:autoSpaceDN w:val="0"/>
              <w:adjustRightInd w:val="0"/>
              <w:rPr>
                <w:rFonts w:cs="Arial"/>
                <w:sz w:val="22"/>
                <w:szCs w:val="22"/>
              </w:rPr>
            </w:pPr>
            <w:r w:rsidRPr="00A41F4F">
              <w:rPr>
                <w:rFonts w:cs="Arial"/>
                <w:sz w:val="22"/>
                <w:szCs w:val="22"/>
              </w:rPr>
              <w:t>If there are fewer than 22 athletes all will progress to the elimination and pools will be filled</w:t>
            </w:r>
            <w:r w:rsidR="00A41F4F">
              <w:rPr>
                <w:rFonts w:cs="Arial"/>
                <w:sz w:val="22"/>
                <w:szCs w:val="22"/>
              </w:rPr>
              <w:t xml:space="preserve"> </w:t>
            </w:r>
            <w:r w:rsidRPr="00A41F4F">
              <w:rPr>
                <w:rFonts w:cs="Arial"/>
                <w:sz w:val="22"/>
                <w:szCs w:val="22"/>
              </w:rPr>
              <w:t>with all the eligible athletes.</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7311CF" w:rsidP="00FD66C9">
            <w:pPr>
              <w:jc w:val="center"/>
              <w:rPr>
                <w:sz w:val="22"/>
                <w:szCs w:val="22"/>
              </w:rPr>
            </w:pPr>
            <w:r>
              <w:rPr>
                <w:sz w:val="22"/>
                <w:szCs w:val="22"/>
              </w:rPr>
              <w:t>4.5.7.2.7</w:t>
            </w:r>
          </w:p>
        </w:tc>
        <w:tc>
          <w:tcPr>
            <w:tcW w:w="8985" w:type="dxa"/>
          </w:tcPr>
          <w:p w:rsidR="00485C94" w:rsidRPr="00A41F4F" w:rsidRDefault="007311CF" w:rsidP="00A41F4F">
            <w:pPr>
              <w:autoSpaceDE w:val="0"/>
              <w:autoSpaceDN w:val="0"/>
              <w:adjustRightInd w:val="0"/>
              <w:rPr>
                <w:rFonts w:cs="Arial"/>
                <w:sz w:val="22"/>
                <w:szCs w:val="22"/>
              </w:rPr>
            </w:pPr>
            <w:r w:rsidRPr="00A41F4F">
              <w:rPr>
                <w:rFonts w:cs="Arial"/>
                <w:sz w:val="22"/>
                <w:szCs w:val="22"/>
              </w:rPr>
              <w:t>The Finals Rounds in which the top four athletes per category qualifying from the Elimination</w:t>
            </w:r>
            <w:r w:rsidR="00A41F4F">
              <w:rPr>
                <w:rFonts w:cs="Arial"/>
                <w:sz w:val="22"/>
                <w:szCs w:val="22"/>
              </w:rPr>
              <w:t xml:space="preserve"> </w:t>
            </w:r>
            <w:r w:rsidRPr="00A41F4F">
              <w:rPr>
                <w:rFonts w:cs="Arial"/>
                <w:sz w:val="22"/>
                <w:szCs w:val="22"/>
              </w:rPr>
              <w:t>Round shall shoot two matches (the semi-finals and the medal finals) consisting of four targets</w:t>
            </w:r>
            <w:r w:rsidR="00A41F4F">
              <w:rPr>
                <w:rFonts w:cs="Arial"/>
                <w:sz w:val="22"/>
                <w:szCs w:val="22"/>
              </w:rPr>
              <w:t xml:space="preserve"> </w:t>
            </w:r>
            <w:r w:rsidRPr="00A41F4F">
              <w:rPr>
                <w:rFonts w:cs="Arial"/>
                <w:sz w:val="22"/>
                <w:szCs w:val="22"/>
              </w:rPr>
              <w:t>each.</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7311CF" w:rsidP="00FD66C9">
            <w:pPr>
              <w:jc w:val="center"/>
              <w:rPr>
                <w:sz w:val="22"/>
                <w:szCs w:val="22"/>
              </w:rPr>
            </w:pPr>
            <w:r>
              <w:rPr>
                <w:sz w:val="22"/>
                <w:szCs w:val="22"/>
              </w:rPr>
              <w:t>4.5.7.2.7.1</w:t>
            </w:r>
          </w:p>
        </w:tc>
        <w:tc>
          <w:tcPr>
            <w:tcW w:w="8985" w:type="dxa"/>
          </w:tcPr>
          <w:p w:rsidR="007311CF" w:rsidRPr="00A41F4F" w:rsidRDefault="007311CF" w:rsidP="007311CF">
            <w:pPr>
              <w:autoSpaceDE w:val="0"/>
              <w:autoSpaceDN w:val="0"/>
              <w:adjustRightInd w:val="0"/>
              <w:rPr>
                <w:rFonts w:cs="Arial"/>
                <w:sz w:val="22"/>
                <w:szCs w:val="22"/>
              </w:rPr>
            </w:pPr>
            <w:r w:rsidRPr="00A41F4F">
              <w:rPr>
                <w:rFonts w:cs="Arial"/>
                <w:sz w:val="22"/>
                <w:szCs w:val="22"/>
              </w:rPr>
              <w:t>The semi-finals, the winner of pool AB (athlete AB) shoots against the athlete</w:t>
            </w:r>
            <w:r w:rsidR="00A41F4F">
              <w:rPr>
                <w:rFonts w:cs="Arial"/>
                <w:sz w:val="22"/>
                <w:szCs w:val="22"/>
              </w:rPr>
              <w:t xml:space="preserve"> </w:t>
            </w:r>
            <w:r w:rsidRPr="00A41F4F">
              <w:rPr>
                <w:rFonts w:cs="Arial"/>
                <w:sz w:val="22"/>
                <w:szCs w:val="22"/>
              </w:rPr>
              <w:t>ranked 2 and the winner of pool CD (athlete CD) will shoot against athlete ranked</w:t>
            </w:r>
            <w:r w:rsidR="00A41F4F">
              <w:rPr>
                <w:rFonts w:cs="Arial"/>
                <w:sz w:val="22"/>
                <w:szCs w:val="22"/>
              </w:rPr>
              <w:t xml:space="preserve"> </w:t>
            </w:r>
            <w:r w:rsidRPr="00A41F4F">
              <w:rPr>
                <w:rFonts w:cs="Arial"/>
                <w:sz w:val="22"/>
                <w:szCs w:val="22"/>
              </w:rPr>
              <w:t>number 1. The winners compete in the Gold Medal match and the others in the</w:t>
            </w:r>
            <w:r w:rsidR="00A41F4F">
              <w:rPr>
                <w:rFonts w:cs="Arial"/>
                <w:sz w:val="22"/>
                <w:szCs w:val="22"/>
              </w:rPr>
              <w:t xml:space="preserve"> </w:t>
            </w:r>
            <w:r w:rsidRPr="00A41F4F">
              <w:rPr>
                <w:rFonts w:cs="Arial"/>
                <w:sz w:val="22"/>
                <w:szCs w:val="22"/>
              </w:rPr>
              <w:t>Bronze Medal match.</w:t>
            </w:r>
          </w:p>
          <w:p w:rsidR="00485C94" w:rsidRPr="00A41F4F" w:rsidRDefault="007311CF" w:rsidP="00A41F4F">
            <w:pPr>
              <w:autoSpaceDE w:val="0"/>
              <w:autoSpaceDN w:val="0"/>
              <w:adjustRightInd w:val="0"/>
              <w:rPr>
                <w:rFonts w:cs="Arial"/>
                <w:sz w:val="22"/>
                <w:szCs w:val="22"/>
              </w:rPr>
            </w:pPr>
            <w:r w:rsidRPr="00A41F4F">
              <w:rPr>
                <w:rFonts w:cs="Arial"/>
                <w:sz w:val="22"/>
                <w:szCs w:val="22"/>
              </w:rPr>
              <w:t>In the semi-finals, if the athletes shoot in a group of four, the pair consisting of</w:t>
            </w:r>
            <w:r w:rsidR="00A41F4F">
              <w:rPr>
                <w:rFonts w:cs="Arial"/>
                <w:sz w:val="22"/>
                <w:szCs w:val="22"/>
              </w:rPr>
              <w:t xml:space="preserve"> </w:t>
            </w:r>
            <w:r w:rsidRPr="00A41F4F">
              <w:rPr>
                <w:rFonts w:cs="Arial"/>
                <w:sz w:val="22"/>
                <w:szCs w:val="22"/>
              </w:rPr>
              <w:t>athletes AB and 2 shall shoot first and, the other pair shall shoot as the second pair</w:t>
            </w:r>
            <w:r w:rsidR="00A41F4F">
              <w:rPr>
                <w:rFonts w:cs="Arial"/>
                <w:sz w:val="22"/>
                <w:szCs w:val="22"/>
              </w:rPr>
              <w:t xml:space="preserve"> </w:t>
            </w:r>
            <w:r w:rsidRPr="00A41F4F">
              <w:rPr>
                <w:rFonts w:cs="Arial"/>
                <w:sz w:val="22"/>
                <w:szCs w:val="22"/>
              </w:rPr>
              <w:t>at all targets. In the medal finals, the athletes competing in the Bronze Medal</w:t>
            </w:r>
            <w:r w:rsidR="00A41F4F">
              <w:rPr>
                <w:rFonts w:cs="Arial"/>
                <w:sz w:val="22"/>
                <w:szCs w:val="22"/>
              </w:rPr>
              <w:t xml:space="preserve"> </w:t>
            </w:r>
            <w:r w:rsidRPr="00A41F4F">
              <w:rPr>
                <w:rFonts w:cs="Arial"/>
                <w:sz w:val="22"/>
                <w:szCs w:val="22"/>
              </w:rPr>
              <w:t>match shall shoot first at all targets, followed by the Gold Medal match.</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7311CF" w:rsidP="00FD66C9">
            <w:pPr>
              <w:jc w:val="center"/>
              <w:rPr>
                <w:sz w:val="22"/>
                <w:szCs w:val="22"/>
              </w:rPr>
            </w:pPr>
            <w:r>
              <w:rPr>
                <w:sz w:val="22"/>
                <w:szCs w:val="22"/>
              </w:rPr>
              <w:t>4.5.7.2.7.2</w:t>
            </w:r>
          </w:p>
        </w:tc>
        <w:tc>
          <w:tcPr>
            <w:tcW w:w="8985" w:type="dxa"/>
          </w:tcPr>
          <w:p w:rsidR="00485C94" w:rsidRPr="00A41F4F" w:rsidRDefault="007311CF" w:rsidP="00FD66C9">
            <w:pPr>
              <w:rPr>
                <w:rFonts w:cs="Arial"/>
                <w:sz w:val="22"/>
                <w:szCs w:val="22"/>
              </w:rPr>
            </w:pPr>
            <w:r w:rsidRPr="00A41F4F">
              <w:rPr>
                <w:rFonts w:cs="Arial"/>
                <w:sz w:val="22"/>
                <w:szCs w:val="22"/>
              </w:rPr>
              <w:t>In the Finals Round, the highest ranked athlete shall shoot from the left.</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A41F4F" w:rsidP="00FD66C9">
            <w:pPr>
              <w:jc w:val="center"/>
              <w:rPr>
                <w:sz w:val="22"/>
                <w:szCs w:val="22"/>
              </w:rPr>
            </w:pPr>
            <w:r>
              <w:rPr>
                <w:sz w:val="22"/>
                <w:szCs w:val="22"/>
              </w:rPr>
              <w:t>4.5.7.2.8</w:t>
            </w:r>
          </w:p>
        </w:tc>
        <w:tc>
          <w:tcPr>
            <w:tcW w:w="8985" w:type="dxa"/>
          </w:tcPr>
          <w:p w:rsidR="00485C94" w:rsidRPr="00A41F4F" w:rsidRDefault="00A41F4F" w:rsidP="00FD66C9">
            <w:pPr>
              <w:rPr>
                <w:rFonts w:cs="Arial"/>
                <w:sz w:val="22"/>
                <w:szCs w:val="22"/>
              </w:rPr>
            </w:pPr>
            <w:r w:rsidRPr="00A41F4F">
              <w:rPr>
                <w:rFonts w:cs="Arial"/>
                <w:sz w:val="22"/>
                <w:szCs w:val="22"/>
              </w:rPr>
              <w:t>The Team Elimination Round (quarter-finals) consists of the top eight teams in each class</w:t>
            </w:r>
          </w:p>
          <w:p w:rsidR="00A41F4F" w:rsidRPr="00A41F4F" w:rsidRDefault="00A41F4F" w:rsidP="00A41F4F">
            <w:pPr>
              <w:autoSpaceDE w:val="0"/>
              <w:autoSpaceDN w:val="0"/>
              <w:adjustRightInd w:val="0"/>
              <w:rPr>
                <w:rFonts w:cs="Arial"/>
                <w:sz w:val="22"/>
                <w:szCs w:val="22"/>
              </w:rPr>
            </w:pPr>
            <w:proofErr w:type="gramStart"/>
            <w:r w:rsidRPr="00A41F4F">
              <w:rPr>
                <w:rFonts w:cs="Arial"/>
                <w:sz w:val="22"/>
                <w:szCs w:val="22"/>
              </w:rPr>
              <w:t>qualifying</w:t>
            </w:r>
            <w:proofErr w:type="gramEnd"/>
            <w:r w:rsidRPr="00A41F4F">
              <w:rPr>
                <w:rFonts w:cs="Arial"/>
                <w:sz w:val="22"/>
                <w:szCs w:val="22"/>
              </w:rPr>
              <w:t xml:space="preserve"> from the two Qualification Rounds shooting four targets each: A team shall be made</w:t>
            </w:r>
            <w:r>
              <w:rPr>
                <w:rFonts w:cs="Arial"/>
                <w:sz w:val="22"/>
                <w:szCs w:val="22"/>
              </w:rPr>
              <w:t xml:space="preserve"> </w:t>
            </w:r>
            <w:r w:rsidRPr="00A41F4F">
              <w:rPr>
                <w:rFonts w:cs="Arial"/>
                <w:sz w:val="22"/>
                <w:szCs w:val="22"/>
              </w:rPr>
              <w:t>up by one Compound athlete, one Longbow athlete and one athlete using either an Instinctive</w:t>
            </w:r>
            <w:r>
              <w:rPr>
                <w:rFonts w:cs="Arial"/>
                <w:sz w:val="22"/>
                <w:szCs w:val="22"/>
              </w:rPr>
              <w:t xml:space="preserve"> </w:t>
            </w:r>
            <w:r w:rsidRPr="00A41F4F">
              <w:rPr>
                <w:rFonts w:cs="Arial"/>
                <w:sz w:val="22"/>
                <w:szCs w:val="22"/>
              </w:rPr>
              <w:t>bow or a Barebow. The team ranking shall be based on the best athlete’s results for each</w:t>
            </w:r>
            <w:r>
              <w:rPr>
                <w:rFonts w:cs="Arial"/>
                <w:sz w:val="22"/>
                <w:szCs w:val="22"/>
              </w:rPr>
              <w:t xml:space="preserve"> </w:t>
            </w:r>
            <w:r w:rsidRPr="00A41F4F">
              <w:rPr>
                <w:rFonts w:cs="Arial"/>
                <w:sz w:val="22"/>
                <w:szCs w:val="22"/>
              </w:rPr>
              <w:t>category after the second Qualification Round. (If both the Instinctive and the Barebow division</w:t>
            </w:r>
            <w:r>
              <w:rPr>
                <w:rFonts w:cs="Arial"/>
                <w:sz w:val="22"/>
                <w:szCs w:val="22"/>
              </w:rPr>
              <w:t xml:space="preserve"> </w:t>
            </w:r>
            <w:r w:rsidRPr="00A41F4F">
              <w:rPr>
                <w:rFonts w:cs="Arial"/>
                <w:sz w:val="22"/>
                <w:szCs w:val="22"/>
              </w:rPr>
              <w:t>are competing the higher result shall be taken for the ranking);</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A41F4F" w:rsidP="00FD66C9">
            <w:pPr>
              <w:jc w:val="center"/>
              <w:rPr>
                <w:sz w:val="22"/>
                <w:szCs w:val="22"/>
              </w:rPr>
            </w:pPr>
            <w:r>
              <w:rPr>
                <w:sz w:val="22"/>
                <w:szCs w:val="22"/>
              </w:rPr>
              <w:t>4.5.7.2.8.1</w:t>
            </w:r>
          </w:p>
        </w:tc>
        <w:tc>
          <w:tcPr>
            <w:tcW w:w="8985" w:type="dxa"/>
          </w:tcPr>
          <w:p w:rsidR="00A41F4F" w:rsidRPr="00A41F4F" w:rsidRDefault="00A41F4F" w:rsidP="00A41F4F">
            <w:pPr>
              <w:autoSpaceDE w:val="0"/>
              <w:autoSpaceDN w:val="0"/>
              <w:adjustRightInd w:val="0"/>
              <w:rPr>
                <w:rFonts w:cs="Arial"/>
                <w:sz w:val="22"/>
                <w:szCs w:val="22"/>
              </w:rPr>
            </w:pPr>
            <w:r w:rsidRPr="00A41F4F">
              <w:rPr>
                <w:rFonts w:cs="Arial"/>
                <w:sz w:val="22"/>
                <w:szCs w:val="22"/>
              </w:rPr>
              <w:t>The teams are seeded according to the team ranking as established on the basis of</w:t>
            </w:r>
          </w:p>
          <w:p w:rsidR="00485C94" w:rsidRPr="00A41F4F" w:rsidRDefault="00A41F4F" w:rsidP="00A41F4F">
            <w:pPr>
              <w:rPr>
                <w:rFonts w:cs="Arial"/>
                <w:sz w:val="22"/>
                <w:szCs w:val="22"/>
              </w:rPr>
            </w:pPr>
            <w:proofErr w:type="gramStart"/>
            <w:r w:rsidRPr="00A41F4F">
              <w:rPr>
                <w:rFonts w:cs="Arial"/>
                <w:sz w:val="22"/>
                <w:szCs w:val="22"/>
              </w:rPr>
              <w:t>the</w:t>
            </w:r>
            <w:proofErr w:type="gramEnd"/>
            <w:r w:rsidRPr="00A41F4F">
              <w:rPr>
                <w:rFonts w:cs="Arial"/>
                <w:sz w:val="22"/>
                <w:szCs w:val="22"/>
              </w:rPr>
              <w:t xml:space="preserve"> individual ranking for each category after the second Qualification Round.</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A41F4F" w:rsidP="00FD66C9">
            <w:pPr>
              <w:jc w:val="center"/>
              <w:rPr>
                <w:sz w:val="22"/>
                <w:szCs w:val="22"/>
              </w:rPr>
            </w:pPr>
            <w:r>
              <w:rPr>
                <w:sz w:val="22"/>
                <w:szCs w:val="22"/>
              </w:rPr>
              <w:t>4.5.7.2.8.2</w:t>
            </w:r>
          </w:p>
        </w:tc>
        <w:tc>
          <w:tcPr>
            <w:tcW w:w="8985" w:type="dxa"/>
          </w:tcPr>
          <w:p w:rsidR="00485C94" w:rsidRPr="00A41F4F" w:rsidRDefault="00A41F4F" w:rsidP="00B56313">
            <w:pPr>
              <w:autoSpaceDE w:val="0"/>
              <w:autoSpaceDN w:val="0"/>
              <w:adjustRightInd w:val="0"/>
              <w:rPr>
                <w:rFonts w:cs="Arial"/>
                <w:sz w:val="22"/>
                <w:szCs w:val="22"/>
              </w:rPr>
            </w:pPr>
            <w:r w:rsidRPr="00A41F4F">
              <w:rPr>
                <w:rFonts w:cs="Arial"/>
                <w:sz w:val="22"/>
                <w:szCs w:val="22"/>
              </w:rPr>
              <w:t>At the first target the higher ranked team decides who shall start shooting.</w:t>
            </w:r>
            <w:r w:rsidR="00B56313">
              <w:rPr>
                <w:rFonts w:cs="Arial"/>
                <w:sz w:val="22"/>
                <w:szCs w:val="22"/>
              </w:rPr>
              <w:t xml:space="preserve"> </w:t>
            </w:r>
            <w:r w:rsidRPr="00A41F4F">
              <w:rPr>
                <w:rFonts w:cs="Arial"/>
                <w:sz w:val="22"/>
                <w:szCs w:val="22"/>
              </w:rPr>
              <w:t>Thereafter, the team with the lower cumulative score will shoot first at the</w:t>
            </w:r>
            <w:r w:rsidR="00B56313">
              <w:rPr>
                <w:rFonts w:cs="Arial"/>
                <w:sz w:val="22"/>
                <w:szCs w:val="22"/>
              </w:rPr>
              <w:t xml:space="preserve"> </w:t>
            </w:r>
            <w:r w:rsidRPr="00A41F4F">
              <w:rPr>
                <w:rFonts w:cs="Arial"/>
                <w:sz w:val="22"/>
                <w:szCs w:val="22"/>
              </w:rPr>
              <w:t>following target and, if the teams are tied, then the team which started the match</w:t>
            </w:r>
            <w:r w:rsidR="00B56313">
              <w:rPr>
                <w:rFonts w:cs="Arial"/>
                <w:sz w:val="22"/>
                <w:szCs w:val="22"/>
              </w:rPr>
              <w:t xml:space="preserve"> </w:t>
            </w:r>
            <w:r w:rsidRPr="00A41F4F">
              <w:rPr>
                <w:rFonts w:cs="Arial"/>
                <w:sz w:val="22"/>
                <w:szCs w:val="22"/>
              </w:rPr>
              <w:t>will shoot first.</w:t>
            </w:r>
          </w:p>
        </w:tc>
      </w:tr>
      <w:tr w:rsidR="00485C94" w:rsidRPr="00D4283F" w:rsidTr="00476BC7">
        <w:tc>
          <w:tcPr>
            <w:tcW w:w="1384" w:type="dxa"/>
          </w:tcPr>
          <w:p w:rsidR="00485C94" w:rsidRPr="00D4283F" w:rsidRDefault="00485C94" w:rsidP="00FD66C9">
            <w:pPr>
              <w:jc w:val="center"/>
              <w:rPr>
                <w:sz w:val="22"/>
                <w:szCs w:val="22"/>
              </w:rPr>
            </w:pPr>
          </w:p>
        </w:tc>
        <w:tc>
          <w:tcPr>
            <w:tcW w:w="3827" w:type="dxa"/>
          </w:tcPr>
          <w:p w:rsidR="00485C94" w:rsidRPr="00D4283F" w:rsidRDefault="00485C94" w:rsidP="00FD66C9">
            <w:pPr>
              <w:rPr>
                <w:sz w:val="22"/>
                <w:szCs w:val="22"/>
              </w:rPr>
            </w:pPr>
          </w:p>
        </w:tc>
        <w:tc>
          <w:tcPr>
            <w:tcW w:w="1418" w:type="dxa"/>
          </w:tcPr>
          <w:p w:rsidR="00485C94" w:rsidRPr="00D4283F" w:rsidRDefault="00A41F4F" w:rsidP="00FD66C9">
            <w:pPr>
              <w:jc w:val="center"/>
              <w:rPr>
                <w:sz w:val="22"/>
                <w:szCs w:val="22"/>
              </w:rPr>
            </w:pPr>
            <w:r>
              <w:rPr>
                <w:sz w:val="22"/>
                <w:szCs w:val="22"/>
              </w:rPr>
              <w:t>4.5.7.2.8.3</w:t>
            </w:r>
          </w:p>
        </w:tc>
        <w:tc>
          <w:tcPr>
            <w:tcW w:w="8985" w:type="dxa"/>
          </w:tcPr>
          <w:p w:rsidR="00485C94" w:rsidRPr="00A41F4F" w:rsidRDefault="00A41F4F" w:rsidP="00B56313">
            <w:pPr>
              <w:autoSpaceDE w:val="0"/>
              <w:autoSpaceDN w:val="0"/>
              <w:adjustRightInd w:val="0"/>
              <w:rPr>
                <w:rFonts w:cs="Arial"/>
                <w:sz w:val="22"/>
                <w:szCs w:val="22"/>
              </w:rPr>
            </w:pPr>
            <w:r w:rsidRPr="00A41F4F">
              <w:rPr>
                <w:rFonts w:cs="Arial"/>
                <w:sz w:val="22"/>
                <w:szCs w:val="22"/>
              </w:rPr>
              <w:t>Each athlete shoots one arrow per target from the peg of his division (see match</w:t>
            </w:r>
            <w:r w:rsidR="00B56313">
              <w:rPr>
                <w:rFonts w:cs="Arial"/>
                <w:sz w:val="22"/>
                <w:szCs w:val="22"/>
              </w:rPr>
              <w:t xml:space="preserve"> </w:t>
            </w:r>
            <w:r w:rsidRPr="00A41F4F">
              <w:rPr>
                <w:rFonts w:cs="Arial"/>
                <w:sz w:val="22"/>
                <w:szCs w:val="22"/>
              </w:rPr>
              <w:t>play). The winners of each match proceed to the Team Finals Round.</w:t>
            </w:r>
          </w:p>
        </w:tc>
      </w:tr>
      <w:tr w:rsidR="00A41F4F" w:rsidRPr="00D4283F" w:rsidTr="00476BC7">
        <w:tc>
          <w:tcPr>
            <w:tcW w:w="1384" w:type="dxa"/>
          </w:tcPr>
          <w:p w:rsidR="00A41F4F" w:rsidRPr="00D4283F" w:rsidRDefault="00A41F4F" w:rsidP="00FD66C9">
            <w:pPr>
              <w:jc w:val="center"/>
              <w:rPr>
                <w:sz w:val="22"/>
                <w:szCs w:val="22"/>
              </w:rPr>
            </w:pPr>
          </w:p>
        </w:tc>
        <w:tc>
          <w:tcPr>
            <w:tcW w:w="3827" w:type="dxa"/>
          </w:tcPr>
          <w:p w:rsidR="00A41F4F" w:rsidRPr="00D4283F" w:rsidRDefault="00A41F4F" w:rsidP="00FD66C9">
            <w:pPr>
              <w:rPr>
                <w:sz w:val="22"/>
                <w:szCs w:val="22"/>
              </w:rPr>
            </w:pPr>
          </w:p>
        </w:tc>
        <w:tc>
          <w:tcPr>
            <w:tcW w:w="1418" w:type="dxa"/>
          </w:tcPr>
          <w:p w:rsidR="00A41F4F" w:rsidRPr="00D4283F" w:rsidRDefault="00A41F4F" w:rsidP="00FD66C9">
            <w:pPr>
              <w:jc w:val="center"/>
              <w:rPr>
                <w:sz w:val="22"/>
                <w:szCs w:val="22"/>
              </w:rPr>
            </w:pPr>
            <w:r>
              <w:rPr>
                <w:sz w:val="22"/>
                <w:szCs w:val="22"/>
              </w:rPr>
              <w:t>4.5.7.2.9</w:t>
            </w:r>
          </w:p>
        </w:tc>
        <w:tc>
          <w:tcPr>
            <w:tcW w:w="8985" w:type="dxa"/>
          </w:tcPr>
          <w:p w:rsidR="00A41F4F" w:rsidRPr="00A41F4F" w:rsidRDefault="00A41F4F" w:rsidP="00B56313">
            <w:pPr>
              <w:autoSpaceDE w:val="0"/>
              <w:autoSpaceDN w:val="0"/>
              <w:adjustRightInd w:val="0"/>
              <w:rPr>
                <w:rFonts w:cs="Arial"/>
                <w:sz w:val="22"/>
                <w:szCs w:val="22"/>
              </w:rPr>
            </w:pPr>
            <w:r w:rsidRPr="00A41F4F">
              <w:rPr>
                <w:rFonts w:cs="Arial"/>
                <w:sz w:val="22"/>
                <w:szCs w:val="22"/>
              </w:rPr>
              <w:t>The Team Finals Rounds consist of the winning four teams from the Team Elimination Round.</w:t>
            </w:r>
            <w:r w:rsidR="00B56313">
              <w:rPr>
                <w:rFonts w:cs="Arial"/>
                <w:sz w:val="22"/>
                <w:szCs w:val="22"/>
              </w:rPr>
              <w:t xml:space="preserve"> </w:t>
            </w:r>
            <w:r w:rsidRPr="00A41F4F">
              <w:rPr>
                <w:rFonts w:cs="Arial"/>
                <w:sz w:val="22"/>
                <w:szCs w:val="22"/>
              </w:rPr>
              <w:t>They shoot two matches of four targets each (semi-finals and Finals).</w:t>
            </w:r>
          </w:p>
        </w:tc>
      </w:tr>
      <w:tr w:rsidR="00A41F4F" w:rsidRPr="00D4283F" w:rsidTr="00476BC7">
        <w:tc>
          <w:tcPr>
            <w:tcW w:w="1384" w:type="dxa"/>
          </w:tcPr>
          <w:p w:rsidR="00A41F4F" w:rsidRPr="00D4283F" w:rsidRDefault="00A41F4F" w:rsidP="00FD66C9">
            <w:pPr>
              <w:jc w:val="center"/>
              <w:rPr>
                <w:sz w:val="22"/>
                <w:szCs w:val="22"/>
              </w:rPr>
            </w:pPr>
          </w:p>
        </w:tc>
        <w:tc>
          <w:tcPr>
            <w:tcW w:w="3827" w:type="dxa"/>
          </w:tcPr>
          <w:p w:rsidR="00A41F4F" w:rsidRPr="00D4283F" w:rsidRDefault="00A41F4F" w:rsidP="00FD66C9">
            <w:pPr>
              <w:rPr>
                <w:sz w:val="22"/>
                <w:szCs w:val="22"/>
              </w:rPr>
            </w:pPr>
          </w:p>
        </w:tc>
        <w:tc>
          <w:tcPr>
            <w:tcW w:w="1418" w:type="dxa"/>
          </w:tcPr>
          <w:p w:rsidR="00A41F4F" w:rsidRPr="00D4283F" w:rsidRDefault="00A41F4F" w:rsidP="00FD66C9">
            <w:pPr>
              <w:jc w:val="center"/>
              <w:rPr>
                <w:sz w:val="22"/>
                <w:szCs w:val="22"/>
              </w:rPr>
            </w:pPr>
            <w:r>
              <w:rPr>
                <w:sz w:val="22"/>
                <w:szCs w:val="22"/>
              </w:rPr>
              <w:t>4.5.7.2.9.1</w:t>
            </w:r>
          </w:p>
        </w:tc>
        <w:tc>
          <w:tcPr>
            <w:tcW w:w="8985" w:type="dxa"/>
          </w:tcPr>
          <w:p w:rsidR="00A41F4F" w:rsidRPr="00A41F4F" w:rsidRDefault="00A41F4F" w:rsidP="00B56313">
            <w:pPr>
              <w:autoSpaceDE w:val="0"/>
              <w:autoSpaceDN w:val="0"/>
              <w:adjustRightInd w:val="0"/>
              <w:rPr>
                <w:rFonts w:cs="Arial"/>
                <w:sz w:val="22"/>
                <w:szCs w:val="22"/>
              </w:rPr>
            </w:pPr>
            <w:r w:rsidRPr="00A41F4F">
              <w:rPr>
                <w:rFonts w:cs="Arial"/>
                <w:sz w:val="22"/>
                <w:szCs w:val="22"/>
              </w:rPr>
              <w:t>First match: semi-finals: The higher placed team decides who shall start shooting</w:t>
            </w:r>
            <w:r w:rsidR="00B56313">
              <w:rPr>
                <w:rFonts w:cs="Arial"/>
                <w:sz w:val="22"/>
                <w:szCs w:val="22"/>
              </w:rPr>
              <w:t xml:space="preserve"> </w:t>
            </w:r>
            <w:r w:rsidRPr="00A41F4F">
              <w:rPr>
                <w:rFonts w:cs="Arial"/>
                <w:sz w:val="22"/>
                <w:szCs w:val="22"/>
              </w:rPr>
              <w:t>at the first target. Thereafter, the team with the lower cumulative score will shoot</w:t>
            </w:r>
            <w:r w:rsidR="00B56313">
              <w:rPr>
                <w:rFonts w:cs="Arial"/>
                <w:sz w:val="22"/>
                <w:szCs w:val="22"/>
              </w:rPr>
              <w:t xml:space="preserve"> </w:t>
            </w:r>
            <w:r w:rsidRPr="00A41F4F">
              <w:rPr>
                <w:rFonts w:cs="Arial"/>
                <w:sz w:val="22"/>
                <w:szCs w:val="22"/>
              </w:rPr>
              <w:t>first at the following target and, if the teams are tied, then the team which started</w:t>
            </w:r>
            <w:r w:rsidR="00B56313">
              <w:rPr>
                <w:rFonts w:cs="Arial"/>
                <w:sz w:val="22"/>
                <w:szCs w:val="22"/>
              </w:rPr>
              <w:t xml:space="preserve"> </w:t>
            </w:r>
            <w:r w:rsidRPr="00A41F4F">
              <w:rPr>
                <w:rFonts w:cs="Arial"/>
                <w:sz w:val="22"/>
                <w:szCs w:val="22"/>
              </w:rPr>
              <w:t>the match will shoot first. Each athlete in the team shoots one arrow per target</w:t>
            </w:r>
            <w:r w:rsidR="00B56313">
              <w:rPr>
                <w:rFonts w:cs="Arial"/>
                <w:sz w:val="22"/>
                <w:szCs w:val="22"/>
              </w:rPr>
              <w:t xml:space="preserve"> </w:t>
            </w:r>
            <w:r w:rsidRPr="00A41F4F">
              <w:rPr>
                <w:rFonts w:cs="Arial"/>
                <w:sz w:val="22"/>
                <w:szCs w:val="22"/>
              </w:rPr>
              <w:t>from the peg of his division; Second match: Medal Match: The winners move to</w:t>
            </w:r>
            <w:r w:rsidR="00B56313">
              <w:rPr>
                <w:rFonts w:cs="Arial"/>
                <w:sz w:val="22"/>
                <w:szCs w:val="22"/>
              </w:rPr>
              <w:t xml:space="preserve"> </w:t>
            </w:r>
            <w:r w:rsidRPr="00A41F4F">
              <w:rPr>
                <w:rFonts w:cs="Arial"/>
                <w:sz w:val="22"/>
                <w:szCs w:val="22"/>
              </w:rPr>
              <w:t>the Gold Medal match and the others to the Bronze Medal match (Medal Finals).</w:t>
            </w:r>
            <w:r w:rsidR="00B56313">
              <w:rPr>
                <w:rFonts w:cs="Arial"/>
                <w:sz w:val="22"/>
                <w:szCs w:val="22"/>
              </w:rPr>
              <w:t xml:space="preserve"> </w:t>
            </w:r>
            <w:r w:rsidRPr="00A41F4F">
              <w:rPr>
                <w:rFonts w:cs="Arial"/>
                <w:sz w:val="22"/>
                <w:szCs w:val="22"/>
              </w:rPr>
              <w:t>Both medal matches are shot on an additional four targets.</w:t>
            </w:r>
          </w:p>
        </w:tc>
      </w:tr>
      <w:tr w:rsidR="00A41F4F" w:rsidRPr="00D4283F" w:rsidTr="00476BC7">
        <w:tc>
          <w:tcPr>
            <w:tcW w:w="1384" w:type="dxa"/>
          </w:tcPr>
          <w:p w:rsidR="00A41F4F" w:rsidRPr="00D4283F" w:rsidRDefault="00A41F4F" w:rsidP="00FD66C9">
            <w:pPr>
              <w:jc w:val="center"/>
              <w:rPr>
                <w:sz w:val="22"/>
                <w:szCs w:val="22"/>
              </w:rPr>
            </w:pPr>
          </w:p>
        </w:tc>
        <w:tc>
          <w:tcPr>
            <w:tcW w:w="3827" w:type="dxa"/>
          </w:tcPr>
          <w:p w:rsidR="00A41F4F" w:rsidRPr="00D4283F" w:rsidRDefault="00A41F4F" w:rsidP="00FD66C9">
            <w:pPr>
              <w:rPr>
                <w:sz w:val="22"/>
                <w:szCs w:val="22"/>
              </w:rPr>
            </w:pPr>
          </w:p>
        </w:tc>
        <w:tc>
          <w:tcPr>
            <w:tcW w:w="1418" w:type="dxa"/>
          </w:tcPr>
          <w:p w:rsidR="00A41F4F" w:rsidRPr="00D4283F" w:rsidRDefault="00A41F4F" w:rsidP="00FD66C9">
            <w:pPr>
              <w:jc w:val="center"/>
              <w:rPr>
                <w:sz w:val="22"/>
                <w:szCs w:val="22"/>
              </w:rPr>
            </w:pPr>
            <w:r>
              <w:rPr>
                <w:sz w:val="22"/>
                <w:szCs w:val="22"/>
              </w:rPr>
              <w:t>4.5.7.3.1</w:t>
            </w:r>
          </w:p>
        </w:tc>
        <w:tc>
          <w:tcPr>
            <w:tcW w:w="8985" w:type="dxa"/>
          </w:tcPr>
          <w:p w:rsidR="00A41F4F" w:rsidRPr="00A41F4F" w:rsidRDefault="00A41F4F" w:rsidP="00A41F4F">
            <w:pPr>
              <w:autoSpaceDE w:val="0"/>
              <w:autoSpaceDN w:val="0"/>
              <w:adjustRightInd w:val="0"/>
              <w:rPr>
                <w:rFonts w:cs="Arial"/>
                <w:sz w:val="22"/>
                <w:szCs w:val="22"/>
              </w:rPr>
            </w:pPr>
            <w:r w:rsidRPr="00A41F4F">
              <w:rPr>
                <w:rFonts w:cs="Arial"/>
                <w:sz w:val="22"/>
                <w:szCs w:val="22"/>
              </w:rPr>
              <w:t>The Finals Round</w:t>
            </w:r>
          </w:p>
          <w:p w:rsidR="00A41F4F" w:rsidRPr="00A41F4F" w:rsidRDefault="00A41F4F" w:rsidP="00B56313">
            <w:pPr>
              <w:autoSpaceDE w:val="0"/>
              <w:autoSpaceDN w:val="0"/>
              <w:adjustRightInd w:val="0"/>
              <w:rPr>
                <w:rFonts w:cs="Arial"/>
                <w:sz w:val="22"/>
                <w:szCs w:val="22"/>
              </w:rPr>
            </w:pPr>
            <w:r w:rsidRPr="00A41F4F">
              <w:rPr>
                <w:rFonts w:cs="Arial"/>
                <w:sz w:val="22"/>
                <w:szCs w:val="22"/>
              </w:rPr>
              <w:t>The athletes of the different categories shall start their Finals Rounds in the following order:</w:t>
            </w:r>
            <w:r w:rsidR="00B56313">
              <w:rPr>
                <w:rFonts w:cs="Arial"/>
                <w:sz w:val="22"/>
                <w:szCs w:val="22"/>
              </w:rPr>
              <w:t xml:space="preserve"> </w:t>
            </w:r>
            <w:r w:rsidRPr="00A41F4F">
              <w:rPr>
                <w:rFonts w:cs="Arial"/>
                <w:sz w:val="22"/>
                <w:szCs w:val="22"/>
              </w:rPr>
              <w:t>Longbow women - Longbow men Instinctive bow women - Instinctive bow men Barebow</w:t>
            </w:r>
            <w:r w:rsidR="00B56313">
              <w:rPr>
                <w:rFonts w:cs="Arial"/>
                <w:sz w:val="22"/>
                <w:szCs w:val="22"/>
              </w:rPr>
              <w:t xml:space="preserve"> </w:t>
            </w:r>
            <w:r w:rsidRPr="00A41F4F">
              <w:rPr>
                <w:rFonts w:cs="Arial"/>
                <w:sz w:val="22"/>
                <w:szCs w:val="22"/>
              </w:rPr>
              <w:t>women - Barebow men Compound women - Compound men Or all women shall shoot first</w:t>
            </w:r>
            <w:r w:rsidR="00B56313">
              <w:rPr>
                <w:rFonts w:cs="Arial"/>
                <w:sz w:val="22"/>
                <w:szCs w:val="22"/>
              </w:rPr>
              <w:t xml:space="preserve"> </w:t>
            </w:r>
            <w:r w:rsidRPr="00A41F4F">
              <w:rPr>
                <w:rFonts w:cs="Arial"/>
                <w:sz w:val="22"/>
                <w:szCs w:val="22"/>
              </w:rPr>
              <w:t>followed by all men.</w:t>
            </w:r>
          </w:p>
        </w:tc>
      </w:tr>
      <w:tr w:rsidR="00A41F4F" w:rsidRPr="00D4283F" w:rsidTr="00476BC7">
        <w:tc>
          <w:tcPr>
            <w:tcW w:w="1384" w:type="dxa"/>
          </w:tcPr>
          <w:p w:rsidR="00A41F4F" w:rsidRPr="00D4283F" w:rsidRDefault="00A41F4F" w:rsidP="00FD66C9">
            <w:pPr>
              <w:jc w:val="center"/>
              <w:rPr>
                <w:sz w:val="22"/>
                <w:szCs w:val="22"/>
              </w:rPr>
            </w:pPr>
          </w:p>
        </w:tc>
        <w:tc>
          <w:tcPr>
            <w:tcW w:w="3827" w:type="dxa"/>
          </w:tcPr>
          <w:p w:rsidR="00A41F4F" w:rsidRPr="00D4283F" w:rsidRDefault="00A41F4F" w:rsidP="00FD66C9">
            <w:pPr>
              <w:rPr>
                <w:sz w:val="22"/>
                <w:szCs w:val="22"/>
              </w:rPr>
            </w:pPr>
          </w:p>
        </w:tc>
        <w:tc>
          <w:tcPr>
            <w:tcW w:w="1418" w:type="dxa"/>
          </w:tcPr>
          <w:p w:rsidR="00A41F4F" w:rsidRPr="00D4283F" w:rsidRDefault="00A41F4F" w:rsidP="00FD66C9">
            <w:pPr>
              <w:jc w:val="center"/>
              <w:rPr>
                <w:sz w:val="22"/>
                <w:szCs w:val="22"/>
              </w:rPr>
            </w:pPr>
          </w:p>
        </w:tc>
        <w:tc>
          <w:tcPr>
            <w:tcW w:w="8985" w:type="dxa"/>
          </w:tcPr>
          <w:p w:rsidR="00A41F4F" w:rsidRPr="00D4283F" w:rsidRDefault="00A41F4F" w:rsidP="00FD66C9">
            <w:pPr>
              <w:rPr>
                <w:sz w:val="22"/>
                <w:szCs w:val="22"/>
              </w:rPr>
            </w:pPr>
          </w:p>
        </w:tc>
      </w:tr>
      <w:tr w:rsidR="00A41F4F" w:rsidRPr="00D4283F" w:rsidTr="00476BC7">
        <w:tc>
          <w:tcPr>
            <w:tcW w:w="1384" w:type="dxa"/>
          </w:tcPr>
          <w:p w:rsidR="00A41F4F" w:rsidRPr="00D4283F" w:rsidRDefault="00A41F4F" w:rsidP="00FD66C9">
            <w:pPr>
              <w:jc w:val="center"/>
              <w:rPr>
                <w:sz w:val="22"/>
                <w:szCs w:val="22"/>
              </w:rPr>
            </w:pPr>
          </w:p>
        </w:tc>
        <w:tc>
          <w:tcPr>
            <w:tcW w:w="3827" w:type="dxa"/>
          </w:tcPr>
          <w:p w:rsidR="00A41F4F" w:rsidRPr="00D4283F" w:rsidRDefault="0065650C" w:rsidP="0065650C">
            <w:pPr>
              <w:rPr>
                <w:sz w:val="22"/>
                <w:szCs w:val="22"/>
              </w:rPr>
            </w:pPr>
            <w:r>
              <w:rPr>
                <w:sz w:val="22"/>
                <w:szCs w:val="22"/>
              </w:rPr>
              <w:t>Owing to the removal of all the rounds removed in Articles 4.5.3.1 and 4.5.3.2</w:t>
            </w:r>
          </w:p>
        </w:tc>
        <w:tc>
          <w:tcPr>
            <w:tcW w:w="1418" w:type="dxa"/>
          </w:tcPr>
          <w:p w:rsidR="00A41F4F" w:rsidRPr="00D4283F" w:rsidRDefault="0065650C" w:rsidP="00FD66C9">
            <w:pPr>
              <w:jc w:val="center"/>
              <w:rPr>
                <w:sz w:val="22"/>
                <w:szCs w:val="22"/>
              </w:rPr>
            </w:pPr>
            <w:r>
              <w:rPr>
                <w:sz w:val="22"/>
                <w:szCs w:val="22"/>
              </w:rPr>
              <w:t>6.3.4</w:t>
            </w:r>
          </w:p>
        </w:tc>
        <w:tc>
          <w:tcPr>
            <w:tcW w:w="8985" w:type="dxa"/>
          </w:tcPr>
          <w:p w:rsidR="00A41F4F" w:rsidRPr="00D4283F" w:rsidRDefault="0065650C" w:rsidP="00FD66C9">
            <w:pPr>
              <w:rPr>
                <w:sz w:val="22"/>
                <w:szCs w:val="22"/>
              </w:rPr>
            </w:pPr>
            <w:r>
              <w:rPr>
                <w:sz w:val="22"/>
                <w:szCs w:val="22"/>
              </w:rPr>
              <w:t>Arrowhead awards can only be claimed on rounds of 24 or 48 targets</w:t>
            </w:r>
          </w:p>
        </w:tc>
      </w:tr>
      <w:tr w:rsidR="002219D9" w:rsidRPr="00D4283F" w:rsidTr="00476BC7">
        <w:tc>
          <w:tcPr>
            <w:tcW w:w="1384" w:type="dxa"/>
          </w:tcPr>
          <w:p w:rsidR="002219D9" w:rsidRPr="00D4283F" w:rsidRDefault="002219D9" w:rsidP="00FD66C9">
            <w:pPr>
              <w:jc w:val="center"/>
              <w:rPr>
                <w:sz w:val="22"/>
                <w:szCs w:val="22"/>
              </w:rPr>
            </w:pPr>
            <w:r>
              <w:rPr>
                <w:sz w:val="22"/>
                <w:szCs w:val="22"/>
              </w:rPr>
              <w:t>8.1.1.7</w:t>
            </w:r>
          </w:p>
        </w:tc>
        <w:tc>
          <w:tcPr>
            <w:tcW w:w="3827" w:type="dxa"/>
          </w:tcPr>
          <w:p w:rsidR="002219D9" w:rsidRDefault="002219D9" w:rsidP="0065650C">
            <w:pPr>
              <w:rPr>
                <w:sz w:val="22"/>
                <w:szCs w:val="22"/>
              </w:rPr>
            </w:pPr>
            <w:r>
              <w:rPr>
                <w:sz w:val="22"/>
                <w:szCs w:val="22"/>
              </w:rPr>
              <w:t>Change to tolerance on measurement</w:t>
            </w:r>
          </w:p>
        </w:tc>
        <w:tc>
          <w:tcPr>
            <w:tcW w:w="1418" w:type="dxa"/>
          </w:tcPr>
          <w:p w:rsidR="002219D9" w:rsidRDefault="002219D9" w:rsidP="00FD66C9">
            <w:pPr>
              <w:jc w:val="center"/>
              <w:rPr>
                <w:sz w:val="22"/>
                <w:szCs w:val="22"/>
              </w:rPr>
            </w:pPr>
            <w:r>
              <w:rPr>
                <w:sz w:val="22"/>
                <w:szCs w:val="22"/>
              </w:rPr>
              <w:t>8.1.1.7</w:t>
            </w:r>
          </w:p>
        </w:tc>
        <w:tc>
          <w:tcPr>
            <w:tcW w:w="8985" w:type="dxa"/>
          </w:tcPr>
          <w:p w:rsidR="002219D9" w:rsidRPr="002219D9" w:rsidRDefault="002219D9" w:rsidP="002219D9">
            <w:pPr>
              <w:autoSpaceDE w:val="0"/>
              <w:autoSpaceDN w:val="0"/>
              <w:adjustRightInd w:val="0"/>
              <w:rPr>
                <w:rFonts w:cs="Arial"/>
                <w:i/>
                <w:iCs/>
                <w:sz w:val="22"/>
                <w:szCs w:val="22"/>
              </w:rPr>
            </w:pPr>
            <w:r w:rsidRPr="002219D9">
              <w:rPr>
                <w:rFonts w:cs="Arial"/>
                <w:i/>
                <w:iCs/>
                <w:sz w:val="22"/>
                <w:szCs w:val="22"/>
              </w:rPr>
              <w:t>The tolerances are:</w:t>
            </w:r>
          </w:p>
          <w:p w:rsidR="002219D9" w:rsidRPr="002219D9" w:rsidRDefault="002219D9" w:rsidP="002219D9">
            <w:pPr>
              <w:autoSpaceDE w:val="0"/>
              <w:autoSpaceDN w:val="0"/>
              <w:adjustRightInd w:val="0"/>
              <w:rPr>
                <w:rFonts w:cs="Arial"/>
                <w:i/>
                <w:iCs/>
                <w:sz w:val="22"/>
                <w:szCs w:val="22"/>
              </w:rPr>
            </w:pPr>
            <w:r w:rsidRPr="002219D9">
              <w:rPr>
                <w:rFonts w:cs="Arial"/>
                <w:i/>
                <w:iCs/>
                <w:sz w:val="22"/>
                <w:szCs w:val="22"/>
              </w:rPr>
              <w:t>For distances 15m or less ±25cm;</w:t>
            </w:r>
          </w:p>
          <w:p w:rsidR="002219D9" w:rsidRDefault="002219D9" w:rsidP="002219D9">
            <w:pPr>
              <w:rPr>
                <w:sz w:val="22"/>
                <w:szCs w:val="22"/>
              </w:rPr>
            </w:pPr>
            <w:r w:rsidRPr="002219D9">
              <w:rPr>
                <w:rFonts w:cs="Arial"/>
                <w:i/>
                <w:iCs/>
                <w:sz w:val="22"/>
                <w:szCs w:val="22"/>
              </w:rPr>
              <w:t>For distances between 16-60m ±1m.</w:t>
            </w:r>
          </w:p>
        </w:tc>
      </w:tr>
      <w:tr w:rsidR="002219D9" w:rsidRPr="00D4283F" w:rsidTr="00476BC7">
        <w:tc>
          <w:tcPr>
            <w:tcW w:w="1384" w:type="dxa"/>
          </w:tcPr>
          <w:p w:rsidR="002219D9" w:rsidRPr="00D4283F" w:rsidRDefault="002219D9" w:rsidP="00FD66C9">
            <w:pPr>
              <w:jc w:val="center"/>
              <w:rPr>
                <w:sz w:val="22"/>
                <w:szCs w:val="22"/>
              </w:rPr>
            </w:pPr>
          </w:p>
        </w:tc>
        <w:tc>
          <w:tcPr>
            <w:tcW w:w="3827" w:type="dxa"/>
          </w:tcPr>
          <w:p w:rsidR="002219D9" w:rsidRDefault="002219D9" w:rsidP="0065650C">
            <w:pPr>
              <w:rPr>
                <w:sz w:val="22"/>
                <w:szCs w:val="22"/>
              </w:rPr>
            </w:pPr>
          </w:p>
        </w:tc>
        <w:tc>
          <w:tcPr>
            <w:tcW w:w="1418" w:type="dxa"/>
          </w:tcPr>
          <w:p w:rsidR="002219D9" w:rsidRDefault="008E0531" w:rsidP="00FD66C9">
            <w:pPr>
              <w:jc w:val="center"/>
              <w:rPr>
                <w:sz w:val="22"/>
                <w:szCs w:val="22"/>
              </w:rPr>
            </w:pPr>
            <w:r>
              <w:rPr>
                <w:sz w:val="22"/>
                <w:szCs w:val="22"/>
              </w:rPr>
              <w:t>8.1.1.11</w:t>
            </w:r>
          </w:p>
        </w:tc>
        <w:tc>
          <w:tcPr>
            <w:tcW w:w="8985" w:type="dxa"/>
          </w:tcPr>
          <w:p w:rsidR="008E0531" w:rsidRPr="008E0531" w:rsidRDefault="008E0531" w:rsidP="008E0531">
            <w:pPr>
              <w:autoSpaceDE w:val="0"/>
              <w:autoSpaceDN w:val="0"/>
              <w:adjustRightInd w:val="0"/>
              <w:rPr>
                <w:rFonts w:cs="Arial"/>
                <w:b/>
                <w:bCs/>
                <w:i/>
                <w:iCs/>
                <w:sz w:val="22"/>
                <w:szCs w:val="22"/>
              </w:rPr>
            </w:pPr>
            <w:r w:rsidRPr="008E0531">
              <w:rPr>
                <w:rFonts w:cs="Arial"/>
                <w:b/>
                <w:bCs/>
                <w:i/>
                <w:iCs/>
                <w:sz w:val="22"/>
                <w:szCs w:val="22"/>
              </w:rPr>
              <w:t>Elimination Rounds</w:t>
            </w:r>
          </w:p>
          <w:p w:rsidR="002219D9" w:rsidRDefault="008E0531" w:rsidP="008E0531">
            <w:pPr>
              <w:autoSpaceDE w:val="0"/>
              <w:autoSpaceDN w:val="0"/>
              <w:adjustRightInd w:val="0"/>
              <w:rPr>
                <w:sz w:val="22"/>
                <w:szCs w:val="22"/>
              </w:rPr>
            </w:pPr>
            <w:r w:rsidRPr="008E0531">
              <w:rPr>
                <w:rFonts w:cs="Arial"/>
                <w:i/>
                <w:iCs/>
                <w:sz w:val="22"/>
                <w:szCs w:val="22"/>
              </w:rPr>
              <w:t>The Elimination Round consists of 6 marked targets per match. Each set of 6 targets will have a mix of all face sizes</w:t>
            </w:r>
            <w:r>
              <w:rPr>
                <w:rFonts w:cs="Arial"/>
                <w:i/>
                <w:iCs/>
                <w:sz w:val="22"/>
                <w:szCs w:val="22"/>
              </w:rPr>
              <w:t xml:space="preserve"> </w:t>
            </w:r>
            <w:r w:rsidRPr="008E0531">
              <w:rPr>
                <w:rFonts w:cs="Arial"/>
                <w:i/>
                <w:iCs/>
                <w:sz w:val="22"/>
                <w:szCs w:val="22"/>
              </w:rPr>
              <w:t xml:space="preserve">(20/40/60/80) and all distances will be </w:t>
            </w:r>
            <w:proofErr w:type="gramStart"/>
            <w:r w:rsidRPr="008E0531">
              <w:rPr>
                <w:rFonts w:cs="Arial"/>
                <w:i/>
                <w:iCs/>
                <w:sz w:val="22"/>
                <w:szCs w:val="22"/>
              </w:rPr>
              <w:t>pegged</w:t>
            </w:r>
            <w:r>
              <w:rPr>
                <w:rFonts w:cs="Arial"/>
                <w:i/>
                <w:iCs/>
                <w:sz w:val="22"/>
                <w:szCs w:val="22"/>
              </w:rPr>
              <w:t xml:space="preserve"> </w:t>
            </w:r>
            <w:r w:rsidRPr="008E0531">
              <w:rPr>
                <w:rFonts w:cs="Arial"/>
                <w:i/>
                <w:iCs/>
                <w:sz w:val="22"/>
                <w:szCs w:val="22"/>
              </w:rPr>
              <w:t xml:space="preserve"> (</w:t>
            </w:r>
            <w:proofErr w:type="gramEnd"/>
            <w:r w:rsidRPr="008E0531">
              <w:rPr>
                <w:rFonts w:cs="Arial"/>
                <w:i/>
                <w:iCs/>
                <w:sz w:val="22"/>
                <w:szCs w:val="22"/>
              </w:rPr>
              <w:t>short/medium/long). Organisers will lay the course with consideration</w:t>
            </w:r>
            <w:r>
              <w:rPr>
                <w:rFonts w:cs="Arial"/>
                <w:i/>
                <w:iCs/>
                <w:sz w:val="22"/>
                <w:szCs w:val="22"/>
              </w:rPr>
              <w:t xml:space="preserve"> </w:t>
            </w:r>
            <w:r w:rsidRPr="008E0531">
              <w:rPr>
                <w:rFonts w:cs="Arial"/>
                <w:i/>
                <w:iCs/>
                <w:sz w:val="22"/>
                <w:szCs w:val="22"/>
              </w:rPr>
              <w:t>to the venue, the terrain and the lay of the land.</w:t>
            </w:r>
          </w:p>
        </w:tc>
      </w:tr>
      <w:tr w:rsidR="002219D9" w:rsidRPr="00D4283F" w:rsidTr="00476BC7">
        <w:tc>
          <w:tcPr>
            <w:tcW w:w="1384" w:type="dxa"/>
          </w:tcPr>
          <w:p w:rsidR="002219D9" w:rsidRPr="00D4283F" w:rsidRDefault="002219D9" w:rsidP="00FD66C9">
            <w:pPr>
              <w:jc w:val="center"/>
              <w:rPr>
                <w:sz w:val="22"/>
                <w:szCs w:val="22"/>
              </w:rPr>
            </w:pPr>
          </w:p>
        </w:tc>
        <w:tc>
          <w:tcPr>
            <w:tcW w:w="3827" w:type="dxa"/>
          </w:tcPr>
          <w:p w:rsidR="002219D9" w:rsidRDefault="002219D9" w:rsidP="0065650C">
            <w:pPr>
              <w:rPr>
                <w:sz w:val="22"/>
                <w:szCs w:val="22"/>
              </w:rPr>
            </w:pPr>
          </w:p>
        </w:tc>
        <w:tc>
          <w:tcPr>
            <w:tcW w:w="1418" w:type="dxa"/>
          </w:tcPr>
          <w:p w:rsidR="002219D9" w:rsidRDefault="008E0531" w:rsidP="00FD66C9">
            <w:pPr>
              <w:jc w:val="center"/>
              <w:rPr>
                <w:sz w:val="22"/>
                <w:szCs w:val="22"/>
              </w:rPr>
            </w:pPr>
            <w:r>
              <w:rPr>
                <w:sz w:val="22"/>
                <w:szCs w:val="22"/>
              </w:rPr>
              <w:t>8.1.1.12</w:t>
            </w:r>
          </w:p>
        </w:tc>
        <w:tc>
          <w:tcPr>
            <w:tcW w:w="8985" w:type="dxa"/>
          </w:tcPr>
          <w:p w:rsidR="008E0531" w:rsidRPr="008E0531" w:rsidRDefault="008E0531" w:rsidP="008E0531">
            <w:pPr>
              <w:autoSpaceDE w:val="0"/>
              <w:autoSpaceDN w:val="0"/>
              <w:adjustRightInd w:val="0"/>
              <w:rPr>
                <w:rFonts w:cs="Arial"/>
                <w:b/>
                <w:bCs/>
                <w:i/>
                <w:iCs/>
                <w:sz w:val="22"/>
                <w:szCs w:val="22"/>
              </w:rPr>
            </w:pPr>
            <w:r w:rsidRPr="008E0531">
              <w:rPr>
                <w:rFonts w:cs="Arial"/>
                <w:b/>
                <w:bCs/>
                <w:i/>
                <w:iCs/>
                <w:sz w:val="22"/>
                <w:szCs w:val="22"/>
              </w:rPr>
              <w:t>Finals Rounds (and Team quarter-finals)</w:t>
            </w:r>
          </w:p>
          <w:p w:rsidR="002219D9" w:rsidRDefault="008E0531" w:rsidP="008E0531">
            <w:pPr>
              <w:autoSpaceDE w:val="0"/>
              <w:autoSpaceDN w:val="0"/>
              <w:adjustRightInd w:val="0"/>
              <w:rPr>
                <w:sz w:val="22"/>
                <w:szCs w:val="22"/>
              </w:rPr>
            </w:pPr>
            <w:r w:rsidRPr="008E0531">
              <w:rPr>
                <w:rFonts w:cs="Arial"/>
                <w:i/>
                <w:iCs/>
                <w:sz w:val="22"/>
                <w:szCs w:val="22"/>
              </w:rPr>
              <w:t>The semi final and final consist of four marked targets in each match with marked distances. During the finals the</w:t>
            </w:r>
            <w:r>
              <w:rPr>
                <w:rFonts w:cs="Arial"/>
                <w:i/>
                <w:iCs/>
                <w:sz w:val="22"/>
                <w:szCs w:val="22"/>
              </w:rPr>
              <w:t xml:space="preserve"> </w:t>
            </w:r>
            <w:r w:rsidRPr="008E0531">
              <w:rPr>
                <w:rFonts w:cs="Arial"/>
                <w:i/>
                <w:iCs/>
                <w:sz w:val="22"/>
                <w:szCs w:val="22"/>
              </w:rPr>
              <w:t>targets can be placed at the organiser wishes taking into consideration the terrain, lay of the ground and venue. All</w:t>
            </w:r>
            <w:r>
              <w:rPr>
                <w:rFonts w:cs="Arial"/>
                <w:i/>
                <w:iCs/>
                <w:sz w:val="22"/>
                <w:szCs w:val="22"/>
              </w:rPr>
              <w:t xml:space="preserve"> </w:t>
            </w:r>
            <w:r w:rsidRPr="008E0531">
              <w:rPr>
                <w:rFonts w:cs="Arial"/>
                <w:i/>
                <w:iCs/>
                <w:sz w:val="22"/>
                <w:szCs w:val="22"/>
              </w:rPr>
              <w:t>target faces (20/40/60/80) must be used and there should be a mix of short, medium and long distances.</w:t>
            </w:r>
          </w:p>
        </w:tc>
      </w:tr>
      <w:tr w:rsidR="002219D9" w:rsidRPr="00D4283F" w:rsidTr="00476BC7">
        <w:tc>
          <w:tcPr>
            <w:tcW w:w="1384" w:type="dxa"/>
          </w:tcPr>
          <w:p w:rsidR="002219D9" w:rsidRPr="00D4283F" w:rsidRDefault="002219D9" w:rsidP="00FD66C9">
            <w:pPr>
              <w:jc w:val="center"/>
              <w:rPr>
                <w:sz w:val="22"/>
                <w:szCs w:val="22"/>
              </w:rPr>
            </w:pPr>
          </w:p>
        </w:tc>
        <w:tc>
          <w:tcPr>
            <w:tcW w:w="3827" w:type="dxa"/>
          </w:tcPr>
          <w:p w:rsidR="002219D9" w:rsidRDefault="002219D9" w:rsidP="0065650C">
            <w:pPr>
              <w:rPr>
                <w:sz w:val="22"/>
                <w:szCs w:val="22"/>
              </w:rPr>
            </w:pPr>
          </w:p>
        </w:tc>
        <w:tc>
          <w:tcPr>
            <w:tcW w:w="1418" w:type="dxa"/>
          </w:tcPr>
          <w:p w:rsidR="002219D9" w:rsidRDefault="002219D9" w:rsidP="00FD66C9">
            <w:pPr>
              <w:jc w:val="center"/>
              <w:rPr>
                <w:sz w:val="22"/>
                <w:szCs w:val="22"/>
              </w:rPr>
            </w:pPr>
          </w:p>
        </w:tc>
        <w:tc>
          <w:tcPr>
            <w:tcW w:w="8985" w:type="dxa"/>
          </w:tcPr>
          <w:p w:rsidR="002219D9" w:rsidRDefault="002219D9" w:rsidP="00FD66C9">
            <w:pPr>
              <w:rPr>
                <w:sz w:val="22"/>
                <w:szCs w:val="22"/>
              </w:rPr>
            </w:pPr>
          </w:p>
        </w:tc>
      </w:tr>
    </w:tbl>
    <w:p w:rsidR="00485C94" w:rsidRDefault="00485C94">
      <w:pPr>
        <w:rPr>
          <w:sz w:val="22"/>
          <w:szCs w:val="22"/>
        </w:rPr>
      </w:pPr>
    </w:p>
    <w:tbl>
      <w:tblPr>
        <w:tblStyle w:val="TableGrid"/>
        <w:tblW w:w="0" w:type="auto"/>
        <w:tblLook w:val="04A0" w:firstRow="1" w:lastRow="0" w:firstColumn="1" w:lastColumn="0" w:noHBand="0" w:noVBand="1"/>
      </w:tblPr>
      <w:tblGrid>
        <w:gridCol w:w="1384"/>
        <w:gridCol w:w="3827"/>
        <w:gridCol w:w="1418"/>
        <w:gridCol w:w="8985"/>
      </w:tblGrid>
      <w:tr w:rsidR="0065650C" w:rsidRPr="00D4283F" w:rsidTr="00FD66C9">
        <w:tc>
          <w:tcPr>
            <w:tcW w:w="15614" w:type="dxa"/>
            <w:gridSpan w:val="4"/>
          </w:tcPr>
          <w:p w:rsidR="0065650C" w:rsidRPr="00D4283F" w:rsidRDefault="0065650C" w:rsidP="0065650C">
            <w:pPr>
              <w:jc w:val="center"/>
              <w:rPr>
                <w:sz w:val="22"/>
                <w:szCs w:val="22"/>
              </w:rPr>
            </w:pPr>
            <w:r>
              <w:rPr>
                <w:sz w:val="22"/>
                <w:szCs w:val="22"/>
              </w:rPr>
              <w:t>Book 4</w:t>
            </w:r>
          </w:p>
        </w:tc>
      </w:tr>
      <w:tr w:rsidR="0042661A" w:rsidRPr="00D4283F" w:rsidTr="00FD66C9">
        <w:tc>
          <w:tcPr>
            <w:tcW w:w="15614" w:type="dxa"/>
            <w:gridSpan w:val="4"/>
          </w:tcPr>
          <w:p w:rsidR="0042661A" w:rsidRPr="0042661A" w:rsidRDefault="0042661A" w:rsidP="00FD66C9">
            <w:pPr>
              <w:jc w:val="center"/>
              <w:rPr>
                <w:color w:val="FF0000"/>
                <w:sz w:val="22"/>
                <w:szCs w:val="22"/>
              </w:rPr>
            </w:pPr>
            <w:r w:rsidRPr="0042661A">
              <w:rPr>
                <w:color w:val="FF0000"/>
                <w:sz w:val="22"/>
                <w:szCs w:val="22"/>
              </w:rPr>
              <w:t>Recurve</w:t>
            </w:r>
          </w:p>
        </w:tc>
      </w:tr>
      <w:tr w:rsidR="0065650C" w:rsidRPr="00D4283F" w:rsidTr="00FD66C9">
        <w:tc>
          <w:tcPr>
            <w:tcW w:w="1384" w:type="dxa"/>
          </w:tcPr>
          <w:p w:rsidR="0065650C" w:rsidRPr="00D4283F" w:rsidRDefault="0065650C" w:rsidP="00FD66C9">
            <w:pPr>
              <w:jc w:val="center"/>
              <w:rPr>
                <w:sz w:val="22"/>
                <w:szCs w:val="22"/>
              </w:rPr>
            </w:pPr>
            <w:r w:rsidRPr="00D4283F">
              <w:rPr>
                <w:sz w:val="22"/>
                <w:szCs w:val="22"/>
              </w:rPr>
              <w:t>Article No</w:t>
            </w:r>
          </w:p>
        </w:tc>
        <w:tc>
          <w:tcPr>
            <w:tcW w:w="3827" w:type="dxa"/>
          </w:tcPr>
          <w:p w:rsidR="0065650C" w:rsidRPr="00D4283F" w:rsidRDefault="0065650C" w:rsidP="00FD66C9">
            <w:pPr>
              <w:jc w:val="center"/>
              <w:rPr>
                <w:sz w:val="22"/>
                <w:szCs w:val="22"/>
              </w:rPr>
            </w:pPr>
            <w:r w:rsidRPr="00D4283F">
              <w:rPr>
                <w:sz w:val="22"/>
                <w:szCs w:val="22"/>
              </w:rPr>
              <w:t>Changes</w:t>
            </w:r>
          </w:p>
        </w:tc>
        <w:tc>
          <w:tcPr>
            <w:tcW w:w="1418" w:type="dxa"/>
          </w:tcPr>
          <w:p w:rsidR="0065650C" w:rsidRPr="00D4283F" w:rsidRDefault="0065650C" w:rsidP="00FD66C9">
            <w:pPr>
              <w:jc w:val="center"/>
              <w:rPr>
                <w:sz w:val="22"/>
                <w:szCs w:val="22"/>
              </w:rPr>
            </w:pPr>
            <w:r w:rsidRPr="00D4283F">
              <w:rPr>
                <w:sz w:val="22"/>
                <w:szCs w:val="22"/>
              </w:rPr>
              <w:t>Article No</w:t>
            </w:r>
          </w:p>
        </w:tc>
        <w:tc>
          <w:tcPr>
            <w:tcW w:w="8985" w:type="dxa"/>
          </w:tcPr>
          <w:p w:rsidR="0065650C" w:rsidRPr="00D4283F" w:rsidRDefault="0065650C" w:rsidP="00FD66C9">
            <w:pPr>
              <w:jc w:val="center"/>
              <w:rPr>
                <w:sz w:val="22"/>
                <w:szCs w:val="22"/>
              </w:rPr>
            </w:pPr>
            <w:r w:rsidRPr="00D4283F">
              <w:rPr>
                <w:sz w:val="22"/>
                <w:szCs w:val="22"/>
              </w:rPr>
              <w:t>Changes</w:t>
            </w:r>
          </w:p>
        </w:tc>
      </w:tr>
      <w:tr w:rsidR="0065650C" w:rsidRPr="00D4283F" w:rsidTr="00FD66C9">
        <w:tc>
          <w:tcPr>
            <w:tcW w:w="1384" w:type="dxa"/>
          </w:tcPr>
          <w:p w:rsidR="0065650C" w:rsidRPr="00D4283F" w:rsidRDefault="00404FEA" w:rsidP="00FD66C9">
            <w:pPr>
              <w:jc w:val="center"/>
              <w:rPr>
                <w:sz w:val="22"/>
                <w:szCs w:val="22"/>
              </w:rPr>
            </w:pPr>
            <w:r>
              <w:rPr>
                <w:sz w:val="22"/>
                <w:szCs w:val="22"/>
              </w:rPr>
              <w:t>22.1.3.1</w:t>
            </w:r>
          </w:p>
        </w:tc>
        <w:tc>
          <w:tcPr>
            <w:tcW w:w="3827" w:type="dxa"/>
          </w:tcPr>
          <w:p w:rsidR="0065650C" w:rsidRPr="00D4283F" w:rsidRDefault="00404FEA" w:rsidP="00FD66C9">
            <w:pPr>
              <w:rPr>
                <w:sz w:val="22"/>
                <w:szCs w:val="22"/>
              </w:rPr>
            </w:pPr>
            <w:r>
              <w:rPr>
                <w:sz w:val="22"/>
                <w:szCs w:val="22"/>
              </w:rPr>
              <w:t>Slight change of definition</w:t>
            </w:r>
          </w:p>
        </w:tc>
        <w:tc>
          <w:tcPr>
            <w:tcW w:w="1418" w:type="dxa"/>
          </w:tcPr>
          <w:p w:rsidR="0065650C" w:rsidRPr="00D4283F" w:rsidRDefault="00404FEA" w:rsidP="00FD66C9">
            <w:pPr>
              <w:jc w:val="center"/>
              <w:rPr>
                <w:sz w:val="22"/>
                <w:szCs w:val="22"/>
              </w:rPr>
            </w:pPr>
            <w:r>
              <w:rPr>
                <w:sz w:val="22"/>
                <w:szCs w:val="22"/>
              </w:rPr>
              <w:t>22.1.3.1</w:t>
            </w:r>
          </w:p>
        </w:tc>
        <w:tc>
          <w:tcPr>
            <w:tcW w:w="8985" w:type="dxa"/>
          </w:tcPr>
          <w:p w:rsidR="0065650C" w:rsidRPr="00DE0B6B" w:rsidRDefault="00404FEA" w:rsidP="00404FEA">
            <w:pPr>
              <w:autoSpaceDE w:val="0"/>
              <w:autoSpaceDN w:val="0"/>
              <w:adjustRightInd w:val="0"/>
              <w:rPr>
                <w:rFonts w:cs="Arial"/>
                <w:sz w:val="22"/>
                <w:szCs w:val="22"/>
              </w:rPr>
            </w:pPr>
            <w:r w:rsidRPr="00DE0B6B">
              <w:rPr>
                <w:rFonts w:cs="Arial"/>
                <w:i/>
                <w:iCs/>
                <w:sz w:val="22"/>
                <w:szCs w:val="22"/>
              </w:rPr>
              <w:t xml:space="preserve">The pressure point may be placed no further back than </w:t>
            </w:r>
            <w:proofErr w:type="gramStart"/>
            <w:r w:rsidRPr="00DE0B6B">
              <w:rPr>
                <w:rFonts w:cs="Arial"/>
                <w:i/>
                <w:iCs/>
                <w:sz w:val="22"/>
                <w:szCs w:val="22"/>
              </w:rPr>
              <w:t>4cm(</w:t>
            </w:r>
            <w:proofErr w:type="gramEnd"/>
            <w:r w:rsidRPr="00DE0B6B">
              <w:rPr>
                <w:rFonts w:cs="Arial"/>
                <w:i/>
                <w:iCs/>
                <w:sz w:val="22"/>
                <w:szCs w:val="22"/>
              </w:rPr>
              <w:t>inside) from the pivot point of the grip.</w:t>
            </w:r>
          </w:p>
        </w:tc>
      </w:tr>
      <w:tr w:rsidR="0065650C" w:rsidRPr="00D4283F" w:rsidTr="00FD66C9">
        <w:tc>
          <w:tcPr>
            <w:tcW w:w="1384" w:type="dxa"/>
          </w:tcPr>
          <w:p w:rsidR="0065650C" w:rsidRPr="00D4283F" w:rsidRDefault="00DE0B6B" w:rsidP="00FD66C9">
            <w:pPr>
              <w:jc w:val="center"/>
              <w:rPr>
                <w:sz w:val="22"/>
                <w:szCs w:val="22"/>
              </w:rPr>
            </w:pPr>
            <w:r>
              <w:rPr>
                <w:sz w:val="22"/>
                <w:szCs w:val="22"/>
              </w:rPr>
              <w:t>22.1.5</w:t>
            </w:r>
          </w:p>
        </w:tc>
        <w:tc>
          <w:tcPr>
            <w:tcW w:w="3827" w:type="dxa"/>
          </w:tcPr>
          <w:p w:rsidR="0065650C" w:rsidRPr="00D4283F" w:rsidRDefault="00DE0B6B" w:rsidP="00FD66C9">
            <w:pPr>
              <w:rPr>
                <w:sz w:val="22"/>
                <w:szCs w:val="22"/>
              </w:rPr>
            </w:pPr>
            <w:r>
              <w:rPr>
                <w:sz w:val="22"/>
                <w:szCs w:val="22"/>
              </w:rPr>
              <w:t>Slight change of wording</w:t>
            </w:r>
          </w:p>
        </w:tc>
        <w:tc>
          <w:tcPr>
            <w:tcW w:w="1418" w:type="dxa"/>
          </w:tcPr>
          <w:p w:rsidR="0065650C" w:rsidRPr="00D4283F" w:rsidRDefault="00DE0B6B" w:rsidP="00FD66C9">
            <w:pPr>
              <w:jc w:val="center"/>
              <w:rPr>
                <w:sz w:val="22"/>
                <w:szCs w:val="22"/>
              </w:rPr>
            </w:pPr>
            <w:r>
              <w:rPr>
                <w:sz w:val="22"/>
                <w:szCs w:val="22"/>
              </w:rPr>
              <w:t>22.1.5</w:t>
            </w:r>
          </w:p>
        </w:tc>
        <w:tc>
          <w:tcPr>
            <w:tcW w:w="8985" w:type="dxa"/>
          </w:tcPr>
          <w:p w:rsidR="0065650C" w:rsidRPr="00DE0B6B" w:rsidRDefault="00DE0B6B" w:rsidP="00FD66C9">
            <w:pPr>
              <w:rPr>
                <w:rFonts w:cs="Arial"/>
                <w:sz w:val="22"/>
                <w:szCs w:val="22"/>
              </w:rPr>
            </w:pPr>
            <w:r w:rsidRPr="00DE0B6B">
              <w:rPr>
                <w:rFonts w:cs="Arial"/>
                <w:sz w:val="22"/>
                <w:szCs w:val="22"/>
              </w:rPr>
              <w:t>A bow sight for aiming is permitted.</w:t>
            </w:r>
          </w:p>
        </w:tc>
      </w:tr>
      <w:tr w:rsidR="0065650C" w:rsidRPr="00D4283F" w:rsidTr="00FD66C9">
        <w:tc>
          <w:tcPr>
            <w:tcW w:w="1384" w:type="dxa"/>
          </w:tcPr>
          <w:p w:rsidR="0065650C" w:rsidRPr="00D4283F" w:rsidRDefault="00DE0B6B" w:rsidP="00FD66C9">
            <w:pPr>
              <w:jc w:val="center"/>
              <w:rPr>
                <w:sz w:val="22"/>
                <w:szCs w:val="22"/>
              </w:rPr>
            </w:pPr>
            <w:r>
              <w:rPr>
                <w:sz w:val="22"/>
                <w:szCs w:val="22"/>
              </w:rPr>
              <w:t>22.1.5.1</w:t>
            </w:r>
          </w:p>
        </w:tc>
        <w:tc>
          <w:tcPr>
            <w:tcW w:w="3827" w:type="dxa"/>
          </w:tcPr>
          <w:p w:rsidR="0065650C" w:rsidRPr="00D4283F" w:rsidRDefault="00DE0B6B" w:rsidP="00FD66C9">
            <w:pPr>
              <w:rPr>
                <w:sz w:val="22"/>
                <w:szCs w:val="22"/>
              </w:rPr>
            </w:pPr>
            <w:r>
              <w:rPr>
                <w:sz w:val="22"/>
                <w:szCs w:val="22"/>
              </w:rPr>
              <w:t>Slight change of positioning within the Articles</w:t>
            </w:r>
          </w:p>
        </w:tc>
        <w:tc>
          <w:tcPr>
            <w:tcW w:w="1418" w:type="dxa"/>
          </w:tcPr>
          <w:p w:rsidR="0065650C" w:rsidRPr="00D4283F" w:rsidRDefault="00DE0B6B" w:rsidP="00FD66C9">
            <w:pPr>
              <w:jc w:val="center"/>
              <w:rPr>
                <w:sz w:val="22"/>
                <w:szCs w:val="22"/>
              </w:rPr>
            </w:pPr>
            <w:r>
              <w:rPr>
                <w:sz w:val="22"/>
                <w:szCs w:val="22"/>
              </w:rPr>
              <w:t>22.1.5.1</w:t>
            </w:r>
          </w:p>
        </w:tc>
        <w:tc>
          <w:tcPr>
            <w:tcW w:w="8985" w:type="dxa"/>
          </w:tcPr>
          <w:p w:rsidR="0065650C" w:rsidRPr="00DE0B6B" w:rsidRDefault="00DE0B6B" w:rsidP="00DE0B6B">
            <w:pPr>
              <w:autoSpaceDE w:val="0"/>
              <w:autoSpaceDN w:val="0"/>
              <w:adjustRightInd w:val="0"/>
              <w:rPr>
                <w:rFonts w:cs="Arial"/>
                <w:sz w:val="22"/>
                <w:szCs w:val="22"/>
              </w:rPr>
            </w:pPr>
            <w:r w:rsidRPr="00DE0B6B">
              <w:rPr>
                <w:rFonts w:cs="Arial"/>
                <w:i/>
                <w:iCs/>
                <w:sz w:val="22"/>
                <w:szCs w:val="22"/>
              </w:rPr>
              <w:t>It shall not incorporate a prism, lens/lenses, or any other magnifying device, levelling, electric or electronic devices</w:t>
            </w:r>
            <w:r>
              <w:rPr>
                <w:rFonts w:cs="Arial"/>
                <w:i/>
                <w:iCs/>
                <w:sz w:val="22"/>
                <w:szCs w:val="22"/>
              </w:rPr>
              <w:t xml:space="preserve"> </w:t>
            </w:r>
            <w:r w:rsidRPr="00DE0B6B">
              <w:rPr>
                <w:rFonts w:cs="Arial"/>
                <w:i/>
                <w:iCs/>
                <w:sz w:val="22"/>
                <w:szCs w:val="22"/>
              </w:rPr>
              <w:t xml:space="preserve">nor shall it provide for more than one sighting point. Long </w:t>
            </w:r>
            <w:r w:rsidR="004B4B0E" w:rsidRPr="00DE0B6B">
              <w:rPr>
                <w:rFonts w:cs="Arial"/>
                <w:i/>
                <w:iCs/>
                <w:sz w:val="22"/>
                <w:szCs w:val="22"/>
              </w:rPr>
              <w:t>fibre</w:t>
            </w:r>
            <w:r w:rsidRPr="00DE0B6B">
              <w:rPr>
                <w:rFonts w:cs="Arial"/>
                <w:i/>
                <w:iCs/>
                <w:sz w:val="22"/>
                <w:szCs w:val="22"/>
              </w:rPr>
              <w:t xml:space="preserve"> optic pins must bend after 2cm with the opposite end of</w:t>
            </w:r>
            <w:r>
              <w:rPr>
                <w:rFonts w:cs="Arial"/>
                <w:i/>
                <w:iCs/>
                <w:sz w:val="22"/>
                <w:szCs w:val="22"/>
              </w:rPr>
              <w:t xml:space="preserve"> </w:t>
            </w:r>
            <w:r w:rsidRPr="00DE0B6B">
              <w:rPr>
                <w:rFonts w:cs="Arial"/>
                <w:i/>
                <w:iCs/>
                <w:sz w:val="22"/>
                <w:szCs w:val="22"/>
              </w:rPr>
              <w:t>the fib</w:t>
            </w:r>
            <w:r>
              <w:rPr>
                <w:rFonts w:cs="Arial"/>
                <w:i/>
                <w:iCs/>
                <w:sz w:val="22"/>
                <w:szCs w:val="22"/>
              </w:rPr>
              <w:t>re</w:t>
            </w:r>
            <w:r w:rsidRPr="00DE0B6B">
              <w:rPr>
                <w:rFonts w:cs="Arial"/>
                <w:i/>
                <w:iCs/>
                <w:sz w:val="22"/>
                <w:szCs w:val="22"/>
              </w:rPr>
              <w:t xml:space="preserve"> optic pin outside the athlete’s line of vision.</w:t>
            </w:r>
          </w:p>
        </w:tc>
      </w:tr>
      <w:tr w:rsidR="0065650C" w:rsidRPr="00D4283F" w:rsidTr="00FD66C9">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DE0B6B" w:rsidP="00FD66C9">
            <w:pPr>
              <w:jc w:val="center"/>
              <w:rPr>
                <w:sz w:val="22"/>
                <w:szCs w:val="22"/>
              </w:rPr>
            </w:pPr>
            <w:r>
              <w:rPr>
                <w:sz w:val="22"/>
                <w:szCs w:val="22"/>
              </w:rPr>
              <w:t>22.1.5.2</w:t>
            </w:r>
          </w:p>
        </w:tc>
        <w:tc>
          <w:tcPr>
            <w:tcW w:w="8985" w:type="dxa"/>
          </w:tcPr>
          <w:p w:rsidR="0065650C" w:rsidRPr="00DE0B6B" w:rsidRDefault="00DE0B6B" w:rsidP="00DE0B6B">
            <w:pPr>
              <w:autoSpaceDE w:val="0"/>
              <w:autoSpaceDN w:val="0"/>
              <w:adjustRightInd w:val="0"/>
              <w:rPr>
                <w:rFonts w:cs="Arial"/>
                <w:sz w:val="22"/>
                <w:szCs w:val="22"/>
              </w:rPr>
            </w:pPr>
            <w:r w:rsidRPr="00DE0B6B">
              <w:rPr>
                <w:rFonts w:cs="Arial"/>
                <w:i/>
                <w:iCs/>
                <w:sz w:val="22"/>
                <w:szCs w:val="22"/>
              </w:rPr>
              <w:t>The overall length of the sighting circle or point (hood, tunnel or tube, sighting pin or other corresponding extended</w:t>
            </w:r>
            <w:r>
              <w:rPr>
                <w:rFonts w:cs="Arial"/>
                <w:i/>
                <w:iCs/>
                <w:sz w:val="22"/>
                <w:szCs w:val="22"/>
              </w:rPr>
              <w:t xml:space="preserve"> </w:t>
            </w:r>
            <w:r w:rsidRPr="00DE0B6B">
              <w:rPr>
                <w:rFonts w:cs="Arial"/>
                <w:i/>
                <w:iCs/>
                <w:sz w:val="22"/>
                <w:szCs w:val="22"/>
              </w:rPr>
              <w:t>component) will not exceed 2cm in the line of vision of the athlete.</w:t>
            </w:r>
          </w:p>
        </w:tc>
      </w:tr>
      <w:tr w:rsidR="0065650C" w:rsidRPr="00D4283F" w:rsidTr="00FD66C9">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DE0B6B" w:rsidP="00FD66C9">
            <w:pPr>
              <w:jc w:val="center"/>
              <w:rPr>
                <w:sz w:val="22"/>
                <w:szCs w:val="22"/>
              </w:rPr>
            </w:pPr>
            <w:r>
              <w:rPr>
                <w:sz w:val="22"/>
                <w:szCs w:val="22"/>
              </w:rPr>
              <w:t>22.1.5.3</w:t>
            </w:r>
          </w:p>
        </w:tc>
        <w:tc>
          <w:tcPr>
            <w:tcW w:w="8985" w:type="dxa"/>
          </w:tcPr>
          <w:p w:rsidR="00DE0B6B" w:rsidRPr="00DE0B6B" w:rsidRDefault="00DE0B6B" w:rsidP="00DE0B6B">
            <w:pPr>
              <w:autoSpaceDE w:val="0"/>
              <w:autoSpaceDN w:val="0"/>
              <w:adjustRightInd w:val="0"/>
              <w:rPr>
                <w:rFonts w:cs="Arial"/>
                <w:i/>
                <w:iCs/>
                <w:sz w:val="22"/>
                <w:szCs w:val="22"/>
              </w:rPr>
            </w:pPr>
            <w:r w:rsidRPr="00DE0B6B">
              <w:rPr>
                <w:rFonts w:cs="Arial"/>
                <w:i/>
                <w:iCs/>
                <w:sz w:val="22"/>
                <w:szCs w:val="22"/>
              </w:rPr>
              <w:t>A sight attached to the bow may have windage and elevation adjustment setting and is subject to the following</w:t>
            </w:r>
            <w:r>
              <w:rPr>
                <w:rFonts w:cs="Arial"/>
                <w:i/>
                <w:iCs/>
                <w:sz w:val="22"/>
                <w:szCs w:val="22"/>
              </w:rPr>
              <w:t xml:space="preserve"> </w:t>
            </w:r>
            <w:r w:rsidRPr="00DE0B6B">
              <w:rPr>
                <w:rFonts w:cs="Arial"/>
                <w:i/>
                <w:iCs/>
                <w:sz w:val="22"/>
                <w:szCs w:val="22"/>
              </w:rPr>
              <w:t>provisions:</w:t>
            </w:r>
          </w:p>
          <w:p w:rsidR="00DE0B6B" w:rsidRPr="00DE0B6B" w:rsidRDefault="00DE0B6B" w:rsidP="00DE0B6B">
            <w:pPr>
              <w:pStyle w:val="ListParagraph"/>
              <w:numPr>
                <w:ilvl w:val="0"/>
                <w:numId w:val="2"/>
              </w:numPr>
              <w:autoSpaceDE w:val="0"/>
              <w:autoSpaceDN w:val="0"/>
              <w:adjustRightInd w:val="0"/>
              <w:rPr>
                <w:rFonts w:cs="Arial"/>
                <w:i/>
                <w:iCs/>
                <w:sz w:val="22"/>
                <w:szCs w:val="22"/>
              </w:rPr>
            </w:pPr>
            <w:r w:rsidRPr="00DE0B6B">
              <w:rPr>
                <w:rFonts w:cs="Arial"/>
                <w:i/>
                <w:iCs/>
                <w:sz w:val="22"/>
                <w:szCs w:val="22"/>
              </w:rPr>
              <w:t>A bow sight extension is permitted;</w:t>
            </w:r>
          </w:p>
          <w:p w:rsidR="0065650C" w:rsidRPr="00DE0B6B" w:rsidRDefault="00DE0B6B" w:rsidP="00DE0B6B">
            <w:pPr>
              <w:pStyle w:val="ListParagraph"/>
              <w:numPr>
                <w:ilvl w:val="0"/>
                <w:numId w:val="2"/>
              </w:numPr>
              <w:autoSpaceDE w:val="0"/>
              <w:autoSpaceDN w:val="0"/>
              <w:adjustRightInd w:val="0"/>
              <w:rPr>
                <w:rFonts w:cs="Arial"/>
                <w:sz w:val="22"/>
                <w:szCs w:val="22"/>
              </w:rPr>
            </w:pPr>
            <w:r w:rsidRPr="00DE0B6B">
              <w:rPr>
                <w:rFonts w:cs="Arial"/>
                <w:i/>
                <w:iCs/>
                <w:sz w:val="22"/>
                <w:szCs w:val="22"/>
              </w:rPr>
              <w:t>A manufacturer scale and or tape with one set of the athletes normal sight marks may be mounted on the sight as a guide for distance markings, but shall not in any way offer any additional aid.</w:t>
            </w:r>
          </w:p>
        </w:tc>
      </w:tr>
      <w:tr w:rsidR="0065650C" w:rsidRPr="00D4283F" w:rsidTr="00FD66C9">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DE0B6B" w:rsidP="00FD66C9">
            <w:pPr>
              <w:jc w:val="center"/>
              <w:rPr>
                <w:sz w:val="22"/>
                <w:szCs w:val="22"/>
              </w:rPr>
            </w:pPr>
            <w:r>
              <w:rPr>
                <w:sz w:val="22"/>
                <w:szCs w:val="22"/>
              </w:rPr>
              <w:t>22.1.5.5</w:t>
            </w:r>
          </w:p>
        </w:tc>
        <w:tc>
          <w:tcPr>
            <w:tcW w:w="8985" w:type="dxa"/>
          </w:tcPr>
          <w:p w:rsidR="0065650C" w:rsidRPr="00DE0B6B" w:rsidRDefault="00DE0B6B" w:rsidP="00DE0B6B">
            <w:pPr>
              <w:autoSpaceDE w:val="0"/>
              <w:autoSpaceDN w:val="0"/>
              <w:adjustRightInd w:val="0"/>
              <w:rPr>
                <w:rFonts w:cs="Arial"/>
                <w:sz w:val="22"/>
                <w:szCs w:val="22"/>
              </w:rPr>
            </w:pPr>
            <w:r w:rsidRPr="00DE0B6B">
              <w:rPr>
                <w:rFonts w:cs="Arial"/>
                <w:i/>
                <w:iCs/>
                <w:sz w:val="22"/>
                <w:szCs w:val="22"/>
              </w:rPr>
              <w:t xml:space="preserve">Athletes may carry their normal sight marks on the course, meaning, </w:t>
            </w:r>
            <w:proofErr w:type="gramStart"/>
            <w:r w:rsidRPr="00DE0B6B">
              <w:rPr>
                <w:rFonts w:cs="Arial"/>
                <w:i/>
                <w:iCs/>
                <w:sz w:val="22"/>
                <w:szCs w:val="22"/>
              </w:rPr>
              <w:t>a</w:t>
            </w:r>
            <w:proofErr w:type="gramEnd"/>
            <w:r w:rsidRPr="00DE0B6B">
              <w:rPr>
                <w:rFonts w:cs="Arial"/>
                <w:i/>
                <w:iCs/>
                <w:sz w:val="22"/>
                <w:szCs w:val="22"/>
              </w:rPr>
              <w:t xml:space="preserve"> single point of reference for each specific</w:t>
            </w:r>
            <w:r>
              <w:rPr>
                <w:rFonts w:cs="Arial"/>
                <w:i/>
                <w:iCs/>
                <w:sz w:val="22"/>
                <w:szCs w:val="22"/>
              </w:rPr>
              <w:t xml:space="preserve"> </w:t>
            </w:r>
            <w:r w:rsidRPr="00DE0B6B">
              <w:rPr>
                <w:rFonts w:cs="Arial"/>
                <w:i/>
                <w:iCs/>
                <w:sz w:val="22"/>
                <w:szCs w:val="22"/>
              </w:rPr>
              <w:t>distance. Multiple marks for use as a possible ranging guide are not allowed.</w:t>
            </w:r>
          </w:p>
        </w:tc>
      </w:tr>
      <w:tr w:rsidR="0065650C" w:rsidRPr="00D4283F" w:rsidTr="00FD66C9">
        <w:tc>
          <w:tcPr>
            <w:tcW w:w="1384" w:type="dxa"/>
          </w:tcPr>
          <w:p w:rsidR="0065650C" w:rsidRPr="00D4283F" w:rsidRDefault="005A1F99" w:rsidP="00FD66C9">
            <w:pPr>
              <w:jc w:val="center"/>
              <w:rPr>
                <w:sz w:val="22"/>
                <w:szCs w:val="22"/>
              </w:rPr>
            </w:pPr>
            <w:r>
              <w:rPr>
                <w:sz w:val="22"/>
                <w:szCs w:val="22"/>
              </w:rPr>
              <w:t>21.1.7.1</w:t>
            </w:r>
          </w:p>
        </w:tc>
        <w:tc>
          <w:tcPr>
            <w:tcW w:w="3827" w:type="dxa"/>
          </w:tcPr>
          <w:p w:rsidR="0065650C" w:rsidRPr="00D4283F" w:rsidRDefault="005A1F99" w:rsidP="00FD66C9">
            <w:pPr>
              <w:rPr>
                <w:sz w:val="22"/>
                <w:szCs w:val="22"/>
              </w:rPr>
            </w:pPr>
            <w:r>
              <w:rPr>
                <w:sz w:val="22"/>
                <w:szCs w:val="22"/>
              </w:rPr>
              <w:t>Slight change of wording in the following Articles</w:t>
            </w:r>
          </w:p>
        </w:tc>
        <w:tc>
          <w:tcPr>
            <w:tcW w:w="1418" w:type="dxa"/>
          </w:tcPr>
          <w:p w:rsidR="0065650C" w:rsidRPr="00D4283F" w:rsidRDefault="005A1F99" w:rsidP="00FD66C9">
            <w:pPr>
              <w:jc w:val="center"/>
              <w:rPr>
                <w:sz w:val="22"/>
                <w:szCs w:val="22"/>
              </w:rPr>
            </w:pPr>
            <w:r>
              <w:rPr>
                <w:sz w:val="22"/>
                <w:szCs w:val="22"/>
              </w:rPr>
              <w:t>21.1.7.1</w:t>
            </w:r>
          </w:p>
        </w:tc>
        <w:tc>
          <w:tcPr>
            <w:tcW w:w="8985" w:type="dxa"/>
          </w:tcPr>
          <w:p w:rsidR="005A1F99" w:rsidRPr="005A1F99" w:rsidRDefault="005A1F99" w:rsidP="005A1F99">
            <w:pPr>
              <w:autoSpaceDE w:val="0"/>
              <w:autoSpaceDN w:val="0"/>
              <w:adjustRightInd w:val="0"/>
              <w:rPr>
                <w:rFonts w:cs="Arial"/>
                <w:i/>
                <w:iCs/>
                <w:sz w:val="22"/>
                <w:szCs w:val="22"/>
              </w:rPr>
            </w:pPr>
            <w:r w:rsidRPr="005A1F99">
              <w:rPr>
                <w:rFonts w:cs="Arial"/>
                <w:i/>
                <w:iCs/>
                <w:sz w:val="22"/>
                <w:szCs w:val="22"/>
              </w:rPr>
              <w:t>An arrow consists of a shaft with a tip (point), nocks, fletching and, if desired, cresting. The maximum diameter of</w:t>
            </w:r>
            <w:r>
              <w:rPr>
                <w:rFonts w:cs="Arial"/>
                <w:i/>
                <w:iCs/>
                <w:sz w:val="22"/>
                <w:szCs w:val="22"/>
              </w:rPr>
              <w:t xml:space="preserve"> </w:t>
            </w:r>
            <w:r w:rsidRPr="005A1F99">
              <w:rPr>
                <w:rFonts w:cs="Arial"/>
                <w:i/>
                <w:iCs/>
                <w:sz w:val="22"/>
                <w:szCs w:val="22"/>
              </w:rPr>
              <w:t>arrow shafts shall not exceed 9.3mm (arrow wraps shall not be considered as part of this limitation but may not extend</w:t>
            </w:r>
            <w:r>
              <w:rPr>
                <w:rFonts w:cs="Arial"/>
                <w:i/>
                <w:iCs/>
                <w:sz w:val="22"/>
                <w:szCs w:val="22"/>
              </w:rPr>
              <w:t xml:space="preserve"> </w:t>
            </w:r>
            <w:r w:rsidRPr="005A1F99">
              <w:rPr>
                <w:rFonts w:cs="Arial"/>
                <w:i/>
                <w:iCs/>
                <w:sz w:val="22"/>
                <w:szCs w:val="22"/>
              </w:rPr>
              <w:t>further than 22cm toward the arrow point when measured from the nock groove where the bowstring sits to the end of</w:t>
            </w:r>
          </w:p>
          <w:p w:rsidR="005A1F99" w:rsidRPr="005A1F99" w:rsidRDefault="005A1F99" w:rsidP="005A1F99">
            <w:pPr>
              <w:rPr>
                <w:rFonts w:cs="Arial"/>
                <w:i/>
                <w:iCs/>
                <w:sz w:val="22"/>
                <w:szCs w:val="22"/>
              </w:rPr>
            </w:pPr>
            <w:proofErr w:type="gramStart"/>
            <w:r w:rsidRPr="005A1F99">
              <w:rPr>
                <w:rFonts w:cs="Arial"/>
                <w:i/>
                <w:iCs/>
                <w:sz w:val="22"/>
                <w:szCs w:val="22"/>
              </w:rPr>
              <w:t>the</w:t>
            </w:r>
            <w:proofErr w:type="gramEnd"/>
            <w:r w:rsidRPr="005A1F99">
              <w:rPr>
                <w:rFonts w:cs="Arial"/>
                <w:i/>
                <w:iCs/>
                <w:sz w:val="22"/>
                <w:szCs w:val="22"/>
              </w:rPr>
              <w:t xml:space="preserve"> wrap). The tips/points of the arrow may not exceed 9.4mm in diameter. All arrows of every athlete shall be marked</w:t>
            </w:r>
            <w:r>
              <w:rPr>
                <w:rFonts w:cs="Arial"/>
                <w:i/>
                <w:iCs/>
                <w:sz w:val="22"/>
                <w:szCs w:val="22"/>
              </w:rPr>
              <w:t xml:space="preserve"> </w:t>
            </w:r>
            <w:r w:rsidRPr="005A1F99">
              <w:rPr>
                <w:rFonts w:cs="Arial"/>
                <w:i/>
                <w:iCs/>
                <w:sz w:val="22"/>
                <w:szCs w:val="22"/>
              </w:rPr>
              <w:t>with the athlete's name or initials on the shaft. All arrows used in any end shall be identical in appearance and shall</w:t>
            </w:r>
            <w:r>
              <w:rPr>
                <w:rFonts w:cs="Arial"/>
                <w:i/>
                <w:iCs/>
                <w:sz w:val="22"/>
                <w:szCs w:val="22"/>
              </w:rPr>
              <w:t xml:space="preserve"> </w:t>
            </w:r>
            <w:r w:rsidRPr="005A1F99">
              <w:rPr>
                <w:rFonts w:cs="Arial"/>
                <w:i/>
                <w:iCs/>
                <w:sz w:val="22"/>
                <w:szCs w:val="22"/>
              </w:rPr>
              <w:t>carry the same pattern and colour(s) of fletching, nocks and cresting, if any. Tracer nocks (electrically/electronically</w:t>
            </w:r>
          </w:p>
          <w:p w:rsidR="005A1F99" w:rsidRPr="005A1F99" w:rsidRDefault="005A1F99" w:rsidP="005A1F99">
            <w:pPr>
              <w:rPr>
                <w:rFonts w:cs="Arial"/>
                <w:sz w:val="22"/>
                <w:szCs w:val="22"/>
              </w:rPr>
            </w:pPr>
            <w:proofErr w:type="gramStart"/>
            <w:r w:rsidRPr="005A1F99">
              <w:rPr>
                <w:rFonts w:cs="Arial"/>
                <w:i/>
                <w:iCs/>
                <w:sz w:val="22"/>
                <w:szCs w:val="22"/>
              </w:rPr>
              <w:t>lighted</w:t>
            </w:r>
            <w:proofErr w:type="gramEnd"/>
            <w:r w:rsidRPr="005A1F99">
              <w:rPr>
                <w:rFonts w:cs="Arial"/>
                <w:i/>
                <w:iCs/>
                <w:sz w:val="22"/>
                <w:szCs w:val="22"/>
              </w:rPr>
              <w:t xml:space="preserve"> nocks) are not allowed.</w:t>
            </w:r>
          </w:p>
        </w:tc>
      </w:tr>
      <w:tr w:rsidR="0065650C" w:rsidRPr="00D4283F" w:rsidTr="00FD66C9">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7D2762" w:rsidP="00FD66C9">
            <w:pPr>
              <w:jc w:val="center"/>
              <w:rPr>
                <w:sz w:val="22"/>
                <w:szCs w:val="22"/>
              </w:rPr>
            </w:pPr>
            <w:r>
              <w:rPr>
                <w:sz w:val="22"/>
                <w:szCs w:val="22"/>
              </w:rPr>
              <w:t>22.1.9</w:t>
            </w:r>
          </w:p>
        </w:tc>
        <w:tc>
          <w:tcPr>
            <w:tcW w:w="8985" w:type="dxa"/>
          </w:tcPr>
          <w:p w:rsidR="0065650C" w:rsidRPr="007D2762" w:rsidRDefault="007D2762" w:rsidP="00FD66C9">
            <w:pPr>
              <w:rPr>
                <w:rFonts w:cs="Arial"/>
                <w:sz w:val="22"/>
                <w:szCs w:val="22"/>
              </w:rPr>
            </w:pPr>
            <w:r w:rsidRPr="007D2762">
              <w:rPr>
                <w:rFonts w:cs="Arial"/>
                <w:sz w:val="22"/>
                <w:szCs w:val="22"/>
              </w:rPr>
              <w:t>Binoculars, scopes and other visual aids may be used for spotting arrows:</w:t>
            </w:r>
          </w:p>
        </w:tc>
      </w:tr>
      <w:tr w:rsidR="0065650C" w:rsidRPr="00D4283F" w:rsidTr="00FD66C9">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7D2762" w:rsidP="00FD66C9">
            <w:pPr>
              <w:jc w:val="center"/>
              <w:rPr>
                <w:sz w:val="22"/>
                <w:szCs w:val="22"/>
              </w:rPr>
            </w:pPr>
            <w:r>
              <w:rPr>
                <w:sz w:val="22"/>
                <w:szCs w:val="22"/>
              </w:rPr>
              <w:t>22.1.9.1</w:t>
            </w:r>
          </w:p>
        </w:tc>
        <w:tc>
          <w:tcPr>
            <w:tcW w:w="8985" w:type="dxa"/>
          </w:tcPr>
          <w:p w:rsidR="0065650C" w:rsidRPr="007D2762" w:rsidRDefault="007D2762" w:rsidP="00FD66C9">
            <w:pPr>
              <w:rPr>
                <w:rFonts w:cs="Arial"/>
                <w:sz w:val="22"/>
                <w:szCs w:val="22"/>
              </w:rPr>
            </w:pPr>
            <w:r w:rsidRPr="007D2762">
              <w:rPr>
                <w:rFonts w:cs="Arial"/>
                <w:i/>
                <w:iCs/>
                <w:sz w:val="22"/>
                <w:szCs w:val="22"/>
              </w:rPr>
              <w:t>Provided they are not used for ranging or represent any obstruction to other athletes.</w:t>
            </w:r>
          </w:p>
        </w:tc>
      </w:tr>
      <w:tr w:rsidR="0065650C" w:rsidRPr="00D4283F" w:rsidTr="00FD66C9">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7D2762" w:rsidP="00FD66C9">
            <w:pPr>
              <w:jc w:val="center"/>
              <w:rPr>
                <w:sz w:val="22"/>
                <w:szCs w:val="22"/>
              </w:rPr>
            </w:pPr>
            <w:r>
              <w:rPr>
                <w:sz w:val="22"/>
                <w:szCs w:val="22"/>
              </w:rPr>
              <w:t>22.1.9.2</w:t>
            </w:r>
          </w:p>
        </w:tc>
        <w:tc>
          <w:tcPr>
            <w:tcW w:w="8985" w:type="dxa"/>
          </w:tcPr>
          <w:p w:rsidR="0065650C" w:rsidRPr="007D2762" w:rsidRDefault="007D2762" w:rsidP="007D2762">
            <w:pPr>
              <w:autoSpaceDE w:val="0"/>
              <w:autoSpaceDN w:val="0"/>
              <w:adjustRightInd w:val="0"/>
              <w:rPr>
                <w:rFonts w:cs="Arial"/>
                <w:sz w:val="22"/>
                <w:szCs w:val="22"/>
              </w:rPr>
            </w:pPr>
            <w:r w:rsidRPr="007D2762">
              <w:rPr>
                <w:rFonts w:cs="Arial"/>
                <w:i/>
                <w:iCs/>
                <w:sz w:val="22"/>
                <w:szCs w:val="22"/>
              </w:rPr>
              <w:t xml:space="preserve">Prescription glasses, shooting spectacles and sunglasses may be used. None of these may be fitted with micro </w:t>
            </w:r>
            <w:proofErr w:type="gramStart"/>
            <w:r w:rsidRPr="007D2762">
              <w:rPr>
                <w:rFonts w:cs="Arial"/>
                <w:i/>
                <w:iCs/>
                <w:sz w:val="22"/>
                <w:szCs w:val="22"/>
              </w:rPr>
              <w:t>hole</w:t>
            </w:r>
            <w:proofErr w:type="gramEnd"/>
            <w:r>
              <w:rPr>
                <w:rFonts w:cs="Arial"/>
                <w:i/>
                <w:iCs/>
                <w:sz w:val="22"/>
                <w:szCs w:val="22"/>
              </w:rPr>
              <w:t xml:space="preserve"> </w:t>
            </w:r>
            <w:r w:rsidRPr="007D2762">
              <w:rPr>
                <w:rFonts w:cs="Arial"/>
                <w:i/>
                <w:iCs/>
                <w:sz w:val="22"/>
                <w:szCs w:val="22"/>
              </w:rPr>
              <w:t>lenses, or similar devices, nor may they be marked in any way to assist in aiming.</w:t>
            </w:r>
          </w:p>
        </w:tc>
      </w:tr>
      <w:tr w:rsidR="0065650C" w:rsidRPr="00D4283F" w:rsidTr="00FD66C9">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7D2762" w:rsidP="00FD66C9">
            <w:pPr>
              <w:jc w:val="center"/>
              <w:rPr>
                <w:sz w:val="22"/>
                <w:szCs w:val="22"/>
              </w:rPr>
            </w:pPr>
            <w:r>
              <w:rPr>
                <w:sz w:val="22"/>
                <w:szCs w:val="22"/>
              </w:rPr>
              <w:t>22.1.9.3</w:t>
            </w:r>
          </w:p>
        </w:tc>
        <w:tc>
          <w:tcPr>
            <w:tcW w:w="8985" w:type="dxa"/>
          </w:tcPr>
          <w:p w:rsidR="0065650C" w:rsidRPr="007D2762" w:rsidRDefault="007D2762" w:rsidP="007D2762">
            <w:pPr>
              <w:autoSpaceDE w:val="0"/>
              <w:autoSpaceDN w:val="0"/>
              <w:adjustRightInd w:val="0"/>
              <w:rPr>
                <w:rFonts w:cs="Arial"/>
                <w:sz w:val="22"/>
                <w:szCs w:val="22"/>
              </w:rPr>
            </w:pPr>
            <w:r w:rsidRPr="007D2762">
              <w:rPr>
                <w:rFonts w:cs="Arial"/>
                <w:i/>
                <w:iCs/>
                <w:sz w:val="22"/>
                <w:szCs w:val="22"/>
              </w:rPr>
              <w:t>Should the athlete need to cover the non-sighting eye and or glasses lens, plastic, film or tape may be used to obscure</w:t>
            </w:r>
            <w:r>
              <w:rPr>
                <w:rFonts w:cs="Arial"/>
                <w:i/>
                <w:iCs/>
                <w:sz w:val="22"/>
                <w:szCs w:val="22"/>
              </w:rPr>
              <w:t xml:space="preserve"> </w:t>
            </w:r>
            <w:r w:rsidRPr="007D2762">
              <w:rPr>
                <w:rFonts w:cs="Arial"/>
                <w:i/>
                <w:iCs/>
                <w:sz w:val="22"/>
                <w:szCs w:val="22"/>
              </w:rPr>
              <w:t>vision or an eye patch may be used.</w:t>
            </w:r>
          </w:p>
        </w:tc>
      </w:tr>
      <w:tr w:rsidR="0065650C" w:rsidRPr="00D4283F" w:rsidTr="0042661A">
        <w:trPr>
          <w:trHeight w:val="1558"/>
        </w:trPr>
        <w:tc>
          <w:tcPr>
            <w:tcW w:w="1384" w:type="dxa"/>
          </w:tcPr>
          <w:p w:rsidR="0065650C" w:rsidRPr="00D4283F" w:rsidRDefault="0065650C" w:rsidP="00FD66C9">
            <w:pPr>
              <w:jc w:val="center"/>
              <w:rPr>
                <w:sz w:val="22"/>
                <w:szCs w:val="22"/>
              </w:rPr>
            </w:pPr>
          </w:p>
        </w:tc>
        <w:tc>
          <w:tcPr>
            <w:tcW w:w="3827" w:type="dxa"/>
          </w:tcPr>
          <w:p w:rsidR="0065650C" w:rsidRPr="00D4283F" w:rsidRDefault="0065650C" w:rsidP="00FD66C9">
            <w:pPr>
              <w:rPr>
                <w:sz w:val="22"/>
                <w:szCs w:val="22"/>
              </w:rPr>
            </w:pPr>
          </w:p>
        </w:tc>
        <w:tc>
          <w:tcPr>
            <w:tcW w:w="1418" w:type="dxa"/>
          </w:tcPr>
          <w:p w:rsidR="0065650C" w:rsidRPr="00D4283F" w:rsidRDefault="007D2762" w:rsidP="00FD66C9">
            <w:pPr>
              <w:jc w:val="center"/>
              <w:rPr>
                <w:sz w:val="22"/>
                <w:szCs w:val="22"/>
              </w:rPr>
            </w:pPr>
            <w:r>
              <w:rPr>
                <w:sz w:val="22"/>
                <w:szCs w:val="22"/>
              </w:rPr>
              <w:t>22.1.10.1</w:t>
            </w:r>
          </w:p>
        </w:tc>
        <w:tc>
          <w:tcPr>
            <w:tcW w:w="8985" w:type="dxa"/>
          </w:tcPr>
          <w:p w:rsidR="007D2762" w:rsidRPr="007D2762" w:rsidRDefault="007D2762" w:rsidP="007D2762">
            <w:pPr>
              <w:autoSpaceDE w:val="0"/>
              <w:autoSpaceDN w:val="0"/>
              <w:adjustRightInd w:val="0"/>
              <w:rPr>
                <w:rFonts w:cs="Arial"/>
                <w:i/>
                <w:iCs/>
                <w:sz w:val="22"/>
                <w:szCs w:val="22"/>
              </w:rPr>
            </w:pPr>
            <w:r w:rsidRPr="007D2762">
              <w:rPr>
                <w:rFonts w:cs="Arial"/>
                <w:i/>
                <w:iCs/>
                <w:sz w:val="22"/>
                <w:szCs w:val="22"/>
              </w:rPr>
              <w:t>Including arm guard, chest protector, bow sling, finger sling, belt, hip or ground quiver. Devices to raise a foot/feet or</w:t>
            </w:r>
            <w:r>
              <w:rPr>
                <w:rFonts w:cs="Arial"/>
                <w:i/>
                <w:iCs/>
                <w:sz w:val="22"/>
                <w:szCs w:val="22"/>
              </w:rPr>
              <w:t xml:space="preserve"> </w:t>
            </w:r>
            <w:r w:rsidRPr="007D2762">
              <w:rPr>
                <w:rFonts w:cs="Arial"/>
                <w:i/>
                <w:iCs/>
                <w:sz w:val="22"/>
                <w:szCs w:val="22"/>
              </w:rPr>
              <w:t xml:space="preserve">part thereof, attached or independent of the </w:t>
            </w:r>
            <w:proofErr w:type="gramStart"/>
            <w:r w:rsidRPr="007D2762">
              <w:rPr>
                <w:rFonts w:cs="Arial"/>
                <w:i/>
                <w:iCs/>
                <w:sz w:val="22"/>
                <w:szCs w:val="22"/>
              </w:rPr>
              <w:t>shoe,</w:t>
            </w:r>
            <w:proofErr w:type="gramEnd"/>
            <w:r w:rsidRPr="007D2762">
              <w:rPr>
                <w:rFonts w:cs="Arial"/>
                <w:i/>
                <w:iCs/>
                <w:sz w:val="22"/>
                <w:szCs w:val="22"/>
              </w:rPr>
              <w:t xml:space="preserve"> are permitted provided they do not present an obstruction to other</w:t>
            </w:r>
            <w:r>
              <w:rPr>
                <w:rFonts w:cs="Arial"/>
                <w:i/>
                <w:iCs/>
                <w:sz w:val="22"/>
                <w:szCs w:val="22"/>
              </w:rPr>
              <w:t xml:space="preserve"> </w:t>
            </w:r>
            <w:r w:rsidRPr="007D2762">
              <w:rPr>
                <w:rFonts w:cs="Arial"/>
                <w:i/>
                <w:iCs/>
                <w:sz w:val="22"/>
                <w:szCs w:val="22"/>
              </w:rPr>
              <w:t>athletes at the shooting line/peg or protrude more than 2cm past the footprint of the shoe. Also permitted are limb</w:t>
            </w:r>
          </w:p>
          <w:p w:rsidR="0065650C" w:rsidRPr="007D2762" w:rsidRDefault="007D2762" w:rsidP="007D2762">
            <w:pPr>
              <w:autoSpaceDE w:val="0"/>
              <w:autoSpaceDN w:val="0"/>
              <w:adjustRightInd w:val="0"/>
              <w:rPr>
                <w:rFonts w:cs="Arial"/>
                <w:sz w:val="22"/>
                <w:szCs w:val="22"/>
              </w:rPr>
            </w:pPr>
            <w:proofErr w:type="gramStart"/>
            <w:r w:rsidRPr="007D2762">
              <w:rPr>
                <w:rFonts w:cs="Arial"/>
                <w:i/>
                <w:iCs/>
                <w:sz w:val="22"/>
                <w:szCs w:val="22"/>
              </w:rPr>
              <w:t>savers</w:t>
            </w:r>
            <w:proofErr w:type="gramEnd"/>
            <w:r w:rsidRPr="007D2762">
              <w:rPr>
                <w:rFonts w:cs="Arial"/>
                <w:i/>
                <w:iCs/>
                <w:sz w:val="22"/>
                <w:szCs w:val="22"/>
              </w:rPr>
              <w:t>. Wind indicators (non- electric or non-electronic) may be attached to the equipment used at the shooting peg</w:t>
            </w:r>
            <w:r>
              <w:rPr>
                <w:rFonts w:cs="Arial"/>
                <w:i/>
                <w:iCs/>
                <w:sz w:val="22"/>
                <w:szCs w:val="22"/>
              </w:rPr>
              <w:t xml:space="preserve"> </w:t>
            </w:r>
            <w:r w:rsidRPr="007D2762">
              <w:rPr>
                <w:rFonts w:cs="Arial"/>
                <w:i/>
                <w:iCs/>
                <w:sz w:val="22"/>
                <w:szCs w:val="22"/>
              </w:rPr>
              <w:t>(e.g. light ribbons).</w:t>
            </w:r>
          </w:p>
        </w:tc>
      </w:tr>
      <w:tr w:rsidR="0042661A" w:rsidRPr="00D4283F" w:rsidTr="00FD66C9">
        <w:tc>
          <w:tcPr>
            <w:tcW w:w="15614" w:type="dxa"/>
            <w:gridSpan w:val="4"/>
          </w:tcPr>
          <w:p w:rsidR="0042661A" w:rsidRPr="0042661A" w:rsidRDefault="0042661A" w:rsidP="0042661A">
            <w:pPr>
              <w:jc w:val="center"/>
              <w:rPr>
                <w:color w:val="FF0000"/>
                <w:sz w:val="22"/>
                <w:szCs w:val="22"/>
              </w:rPr>
            </w:pPr>
            <w:r w:rsidRPr="0042661A">
              <w:rPr>
                <w:color w:val="FF0000"/>
                <w:sz w:val="22"/>
                <w:szCs w:val="22"/>
              </w:rPr>
              <w:t>Compound</w:t>
            </w:r>
          </w:p>
        </w:tc>
      </w:tr>
      <w:tr w:rsidR="0065650C" w:rsidRPr="00D4283F" w:rsidTr="00FD66C9">
        <w:tc>
          <w:tcPr>
            <w:tcW w:w="1384" w:type="dxa"/>
          </w:tcPr>
          <w:p w:rsidR="0065650C" w:rsidRPr="00D4283F" w:rsidRDefault="0042661A" w:rsidP="00FD66C9">
            <w:pPr>
              <w:jc w:val="center"/>
              <w:rPr>
                <w:sz w:val="22"/>
                <w:szCs w:val="22"/>
              </w:rPr>
            </w:pPr>
            <w:r>
              <w:rPr>
                <w:sz w:val="22"/>
                <w:szCs w:val="22"/>
              </w:rPr>
              <w:t>22.2.1</w:t>
            </w:r>
          </w:p>
        </w:tc>
        <w:tc>
          <w:tcPr>
            <w:tcW w:w="3827" w:type="dxa"/>
          </w:tcPr>
          <w:p w:rsidR="0065650C" w:rsidRPr="00D4283F" w:rsidRDefault="0042661A" w:rsidP="00FD66C9">
            <w:pPr>
              <w:rPr>
                <w:sz w:val="22"/>
                <w:szCs w:val="22"/>
              </w:rPr>
            </w:pPr>
            <w:r>
              <w:rPr>
                <w:sz w:val="22"/>
                <w:szCs w:val="22"/>
              </w:rPr>
              <w:t>Addition to the end of the Article</w:t>
            </w:r>
          </w:p>
        </w:tc>
        <w:tc>
          <w:tcPr>
            <w:tcW w:w="1418" w:type="dxa"/>
          </w:tcPr>
          <w:p w:rsidR="0065650C" w:rsidRPr="00D4283F" w:rsidRDefault="0042661A" w:rsidP="00FD66C9">
            <w:pPr>
              <w:jc w:val="center"/>
              <w:rPr>
                <w:sz w:val="22"/>
                <w:szCs w:val="22"/>
              </w:rPr>
            </w:pPr>
            <w:r>
              <w:rPr>
                <w:sz w:val="22"/>
                <w:szCs w:val="22"/>
              </w:rPr>
              <w:t>22.2.1</w:t>
            </w:r>
          </w:p>
        </w:tc>
        <w:tc>
          <w:tcPr>
            <w:tcW w:w="8985" w:type="dxa"/>
          </w:tcPr>
          <w:p w:rsidR="0065650C" w:rsidRPr="00492AA9" w:rsidRDefault="0042661A" w:rsidP="0042661A">
            <w:pPr>
              <w:autoSpaceDE w:val="0"/>
              <w:autoSpaceDN w:val="0"/>
              <w:adjustRightInd w:val="0"/>
              <w:rPr>
                <w:rFonts w:cs="Arial"/>
                <w:sz w:val="22"/>
                <w:szCs w:val="22"/>
              </w:rPr>
            </w:pPr>
            <w:r w:rsidRPr="00492AA9">
              <w:rPr>
                <w:rFonts w:cs="Arial"/>
                <w:sz w:val="22"/>
                <w:szCs w:val="22"/>
                <w:highlight w:val="yellow"/>
              </w:rPr>
              <w:t>No equipment may be electric or electronic</w:t>
            </w:r>
            <w:r w:rsidRPr="00492AA9">
              <w:rPr>
                <w:rFonts w:cs="Arial"/>
                <w:sz w:val="22"/>
                <w:szCs w:val="22"/>
              </w:rPr>
              <w:t>.</w:t>
            </w:r>
          </w:p>
        </w:tc>
      </w:tr>
      <w:tr w:rsidR="007D2762" w:rsidRPr="00D4283F" w:rsidTr="00FD66C9">
        <w:tc>
          <w:tcPr>
            <w:tcW w:w="1384" w:type="dxa"/>
          </w:tcPr>
          <w:p w:rsidR="007D2762" w:rsidRPr="00D4283F" w:rsidRDefault="0042661A" w:rsidP="00FD66C9">
            <w:pPr>
              <w:jc w:val="center"/>
              <w:rPr>
                <w:sz w:val="22"/>
                <w:szCs w:val="22"/>
              </w:rPr>
            </w:pPr>
            <w:r>
              <w:rPr>
                <w:sz w:val="22"/>
                <w:szCs w:val="22"/>
              </w:rPr>
              <w:t>22.2.1.4</w:t>
            </w:r>
          </w:p>
        </w:tc>
        <w:tc>
          <w:tcPr>
            <w:tcW w:w="3827" w:type="dxa"/>
          </w:tcPr>
          <w:p w:rsidR="007D2762" w:rsidRPr="00D4283F" w:rsidRDefault="0042661A" w:rsidP="00FD66C9">
            <w:pPr>
              <w:rPr>
                <w:sz w:val="22"/>
                <w:szCs w:val="22"/>
              </w:rPr>
            </w:pPr>
            <w:r>
              <w:rPr>
                <w:sz w:val="22"/>
                <w:szCs w:val="22"/>
              </w:rPr>
              <w:t>Addition</w:t>
            </w:r>
          </w:p>
        </w:tc>
        <w:tc>
          <w:tcPr>
            <w:tcW w:w="1418" w:type="dxa"/>
          </w:tcPr>
          <w:p w:rsidR="007D2762" w:rsidRPr="00D4283F" w:rsidRDefault="0042661A" w:rsidP="00FD66C9">
            <w:pPr>
              <w:jc w:val="center"/>
              <w:rPr>
                <w:sz w:val="22"/>
                <w:szCs w:val="22"/>
              </w:rPr>
            </w:pPr>
            <w:r>
              <w:rPr>
                <w:sz w:val="22"/>
                <w:szCs w:val="22"/>
              </w:rPr>
              <w:t>22.2.1.4</w:t>
            </w:r>
          </w:p>
        </w:tc>
        <w:tc>
          <w:tcPr>
            <w:tcW w:w="8985" w:type="dxa"/>
          </w:tcPr>
          <w:p w:rsidR="007D2762" w:rsidRPr="00492AA9" w:rsidRDefault="0042661A" w:rsidP="00492AA9">
            <w:pPr>
              <w:autoSpaceDE w:val="0"/>
              <w:autoSpaceDN w:val="0"/>
              <w:adjustRightInd w:val="0"/>
              <w:rPr>
                <w:rFonts w:cs="Arial"/>
                <w:sz w:val="22"/>
                <w:szCs w:val="22"/>
              </w:rPr>
            </w:pPr>
            <w:r w:rsidRPr="00492AA9">
              <w:rPr>
                <w:rFonts w:cs="Arial"/>
                <w:i/>
                <w:iCs/>
                <w:sz w:val="22"/>
                <w:szCs w:val="22"/>
              </w:rPr>
              <w:t>A bowstring of any type which may include multiple serving/s to accommodate nocking points and include other</w:t>
            </w:r>
            <w:r w:rsidR="00492AA9">
              <w:rPr>
                <w:rFonts w:cs="Arial"/>
                <w:i/>
                <w:iCs/>
                <w:sz w:val="22"/>
                <w:szCs w:val="22"/>
              </w:rPr>
              <w:t xml:space="preserve"> </w:t>
            </w:r>
            <w:r w:rsidRPr="00492AA9">
              <w:rPr>
                <w:rFonts w:cs="Arial"/>
                <w:i/>
                <w:iCs/>
                <w:sz w:val="22"/>
                <w:szCs w:val="22"/>
              </w:rPr>
              <w:t>attachments such as a lip or nose mark, a peep-hole, a peep-hole ‘hold-in-line’ device</w:t>
            </w:r>
            <w:r w:rsidRPr="00492AA9">
              <w:rPr>
                <w:rFonts w:cs="Arial"/>
                <w:i/>
                <w:iCs/>
                <w:sz w:val="22"/>
                <w:szCs w:val="22"/>
                <w:highlight w:val="yellow"/>
              </w:rPr>
              <w:t>, D</w:t>
            </w:r>
            <w:r w:rsidRPr="00492AA9">
              <w:rPr>
                <w:rFonts w:cs="Arial"/>
                <w:i/>
                <w:iCs/>
                <w:sz w:val="22"/>
                <w:szCs w:val="22"/>
              </w:rPr>
              <w:t xml:space="preserve"> loop bowstring, string</w:t>
            </w:r>
            <w:r w:rsidR="00492AA9">
              <w:rPr>
                <w:rFonts w:cs="Arial"/>
                <w:i/>
                <w:iCs/>
                <w:sz w:val="22"/>
                <w:szCs w:val="22"/>
              </w:rPr>
              <w:t xml:space="preserve"> </w:t>
            </w:r>
            <w:r w:rsidRPr="00492AA9">
              <w:rPr>
                <w:rFonts w:cs="Arial"/>
                <w:i/>
                <w:iCs/>
                <w:sz w:val="22"/>
                <w:szCs w:val="22"/>
                <w:highlight w:val="yellow"/>
              </w:rPr>
              <w:t>silencers, bowstring weights</w:t>
            </w:r>
            <w:r w:rsidRPr="00492AA9">
              <w:rPr>
                <w:rFonts w:cs="Arial"/>
                <w:i/>
                <w:iCs/>
                <w:sz w:val="22"/>
                <w:szCs w:val="22"/>
              </w:rPr>
              <w:t>, etc. are permitted.</w:t>
            </w:r>
          </w:p>
        </w:tc>
      </w:tr>
      <w:tr w:rsidR="009B38AC" w:rsidRPr="00D4283F" w:rsidTr="00FD66C9">
        <w:tc>
          <w:tcPr>
            <w:tcW w:w="1384" w:type="dxa"/>
          </w:tcPr>
          <w:p w:rsidR="009B38AC" w:rsidRPr="00D4283F" w:rsidRDefault="009B38AC" w:rsidP="00FD66C9">
            <w:pPr>
              <w:jc w:val="center"/>
              <w:rPr>
                <w:sz w:val="22"/>
                <w:szCs w:val="22"/>
              </w:rPr>
            </w:pPr>
            <w:r>
              <w:rPr>
                <w:sz w:val="22"/>
                <w:szCs w:val="22"/>
              </w:rPr>
              <w:t>22.2.1.5</w:t>
            </w:r>
          </w:p>
        </w:tc>
        <w:tc>
          <w:tcPr>
            <w:tcW w:w="3827" w:type="dxa"/>
          </w:tcPr>
          <w:p w:rsidR="009B38AC" w:rsidRPr="00D4283F" w:rsidRDefault="009B38AC" w:rsidP="00FD66C9">
            <w:pPr>
              <w:rPr>
                <w:sz w:val="22"/>
                <w:szCs w:val="22"/>
              </w:rPr>
            </w:pPr>
            <w:r>
              <w:rPr>
                <w:sz w:val="22"/>
                <w:szCs w:val="22"/>
              </w:rPr>
              <w:t>Addition</w:t>
            </w:r>
          </w:p>
        </w:tc>
        <w:tc>
          <w:tcPr>
            <w:tcW w:w="1418" w:type="dxa"/>
          </w:tcPr>
          <w:p w:rsidR="009B38AC" w:rsidRPr="00D4283F" w:rsidRDefault="009B38AC" w:rsidP="00FD66C9">
            <w:pPr>
              <w:jc w:val="center"/>
              <w:rPr>
                <w:sz w:val="22"/>
                <w:szCs w:val="22"/>
              </w:rPr>
            </w:pPr>
            <w:r>
              <w:rPr>
                <w:sz w:val="22"/>
                <w:szCs w:val="22"/>
              </w:rPr>
              <w:t>22.2.1.5</w:t>
            </w:r>
          </w:p>
        </w:tc>
        <w:tc>
          <w:tcPr>
            <w:tcW w:w="8985" w:type="dxa"/>
          </w:tcPr>
          <w:p w:rsidR="009B38AC" w:rsidRPr="00492AA9" w:rsidRDefault="009B38AC" w:rsidP="00492AA9">
            <w:pPr>
              <w:autoSpaceDE w:val="0"/>
              <w:autoSpaceDN w:val="0"/>
              <w:adjustRightInd w:val="0"/>
              <w:rPr>
                <w:rFonts w:cs="Arial"/>
                <w:sz w:val="22"/>
                <w:szCs w:val="22"/>
              </w:rPr>
            </w:pPr>
            <w:r w:rsidRPr="00492AA9">
              <w:rPr>
                <w:rFonts w:cs="Arial"/>
                <w:i/>
                <w:iCs/>
                <w:sz w:val="22"/>
                <w:szCs w:val="22"/>
              </w:rPr>
              <w:t>The pressure point of the arrow rest which can be adjustable shall be placed no further back than 6cm (inside) from the</w:t>
            </w:r>
            <w:r w:rsidR="00492AA9">
              <w:rPr>
                <w:rFonts w:cs="Arial"/>
                <w:i/>
                <w:iCs/>
                <w:sz w:val="22"/>
                <w:szCs w:val="22"/>
              </w:rPr>
              <w:t xml:space="preserve"> </w:t>
            </w:r>
            <w:r w:rsidRPr="00492AA9">
              <w:rPr>
                <w:rFonts w:cs="Arial"/>
                <w:i/>
                <w:iCs/>
                <w:sz w:val="22"/>
                <w:szCs w:val="22"/>
              </w:rPr>
              <w:t xml:space="preserve">throat of the handle (pivot point of the bow </w:t>
            </w:r>
            <w:r w:rsidRPr="00492AA9">
              <w:rPr>
                <w:rFonts w:cs="Arial"/>
                <w:i/>
                <w:iCs/>
                <w:sz w:val="22"/>
                <w:szCs w:val="22"/>
                <w:highlight w:val="yellow"/>
              </w:rPr>
              <w:t>grip)</w:t>
            </w:r>
            <w:r w:rsidRPr="00492AA9">
              <w:rPr>
                <w:rFonts w:cs="Arial"/>
                <w:i/>
                <w:iCs/>
                <w:sz w:val="22"/>
                <w:szCs w:val="22"/>
              </w:rPr>
              <w:t>.</w:t>
            </w:r>
          </w:p>
        </w:tc>
      </w:tr>
      <w:tr w:rsidR="009B38AC" w:rsidRPr="00D4283F" w:rsidTr="00FD66C9">
        <w:tc>
          <w:tcPr>
            <w:tcW w:w="1384" w:type="dxa"/>
          </w:tcPr>
          <w:p w:rsidR="009B38AC" w:rsidRPr="00D4283F" w:rsidRDefault="009B38AC" w:rsidP="00FD66C9">
            <w:pPr>
              <w:jc w:val="center"/>
              <w:rPr>
                <w:sz w:val="22"/>
                <w:szCs w:val="22"/>
              </w:rPr>
            </w:pPr>
            <w:r>
              <w:rPr>
                <w:sz w:val="22"/>
                <w:szCs w:val="22"/>
              </w:rPr>
              <w:t>22.2.2</w:t>
            </w:r>
          </w:p>
        </w:tc>
        <w:tc>
          <w:tcPr>
            <w:tcW w:w="3827" w:type="dxa"/>
          </w:tcPr>
          <w:p w:rsidR="009B38AC" w:rsidRPr="00D4283F" w:rsidRDefault="009B38AC" w:rsidP="00FD66C9">
            <w:pPr>
              <w:rPr>
                <w:sz w:val="22"/>
                <w:szCs w:val="22"/>
              </w:rPr>
            </w:pPr>
            <w:r>
              <w:rPr>
                <w:sz w:val="22"/>
                <w:szCs w:val="22"/>
              </w:rPr>
              <w:t>Addition</w:t>
            </w:r>
          </w:p>
        </w:tc>
        <w:tc>
          <w:tcPr>
            <w:tcW w:w="1418" w:type="dxa"/>
          </w:tcPr>
          <w:p w:rsidR="009B38AC" w:rsidRPr="00D4283F" w:rsidRDefault="009B38AC" w:rsidP="00FD66C9">
            <w:pPr>
              <w:jc w:val="center"/>
              <w:rPr>
                <w:sz w:val="22"/>
                <w:szCs w:val="22"/>
              </w:rPr>
            </w:pPr>
            <w:r>
              <w:rPr>
                <w:sz w:val="22"/>
                <w:szCs w:val="22"/>
              </w:rPr>
              <w:t>22.2.2</w:t>
            </w:r>
          </w:p>
        </w:tc>
        <w:tc>
          <w:tcPr>
            <w:tcW w:w="8985" w:type="dxa"/>
          </w:tcPr>
          <w:p w:rsidR="009B38AC" w:rsidRPr="00492AA9" w:rsidRDefault="009B38AC" w:rsidP="00FD66C9">
            <w:pPr>
              <w:rPr>
                <w:rFonts w:cs="Arial"/>
                <w:sz w:val="22"/>
                <w:szCs w:val="22"/>
              </w:rPr>
            </w:pPr>
            <w:r w:rsidRPr="00492AA9">
              <w:rPr>
                <w:rFonts w:cs="Arial"/>
                <w:sz w:val="22"/>
                <w:szCs w:val="22"/>
              </w:rPr>
              <w:t>Draw check indicators</w:t>
            </w:r>
            <w:r w:rsidRPr="00492AA9">
              <w:rPr>
                <w:rFonts w:cs="Arial"/>
                <w:sz w:val="22"/>
                <w:szCs w:val="22"/>
                <w:highlight w:val="yellow"/>
              </w:rPr>
              <w:t>, tactile</w:t>
            </w:r>
            <w:r w:rsidRPr="00492AA9">
              <w:rPr>
                <w:rFonts w:cs="Arial"/>
                <w:sz w:val="22"/>
                <w:szCs w:val="22"/>
              </w:rPr>
              <w:t xml:space="preserve">, audible and/or visual may be used, </w:t>
            </w:r>
            <w:r w:rsidRPr="00492AA9">
              <w:rPr>
                <w:rFonts w:cs="Arial"/>
                <w:sz w:val="22"/>
                <w:szCs w:val="22"/>
                <w:highlight w:val="yellow"/>
              </w:rPr>
              <w:t>provided they are not electric or electronic.</w:t>
            </w:r>
          </w:p>
        </w:tc>
      </w:tr>
      <w:tr w:rsidR="009B38AC" w:rsidRPr="00D4283F" w:rsidTr="00FD66C9">
        <w:tc>
          <w:tcPr>
            <w:tcW w:w="1384" w:type="dxa"/>
          </w:tcPr>
          <w:p w:rsidR="009B38AC" w:rsidRPr="00D4283F" w:rsidRDefault="009B38AC" w:rsidP="00FD66C9">
            <w:pPr>
              <w:jc w:val="center"/>
              <w:rPr>
                <w:sz w:val="22"/>
                <w:szCs w:val="22"/>
              </w:rPr>
            </w:pPr>
            <w:r>
              <w:rPr>
                <w:sz w:val="22"/>
                <w:szCs w:val="22"/>
              </w:rPr>
              <w:t>22.2.3.1</w:t>
            </w:r>
          </w:p>
        </w:tc>
        <w:tc>
          <w:tcPr>
            <w:tcW w:w="3827" w:type="dxa"/>
          </w:tcPr>
          <w:p w:rsidR="009B38AC" w:rsidRPr="00D4283F" w:rsidRDefault="00391E67" w:rsidP="00FD66C9">
            <w:pPr>
              <w:rPr>
                <w:sz w:val="22"/>
                <w:szCs w:val="22"/>
              </w:rPr>
            </w:pPr>
            <w:r>
              <w:rPr>
                <w:sz w:val="22"/>
                <w:szCs w:val="22"/>
              </w:rPr>
              <w:t>Rewording plus additions</w:t>
            </w:r>
          </w:p>
        </w:tc>
        <w:tc>
          <w:tcPr>
            <w:tcW w:w="1418" w:type="dxa"/>
          </w:tcPr>
          <w:p w:rsidR="009B38AC" w:rsidRPr="00D4283F" w:rsidRDefault="009B38AC" w:rsidP="00FD66C9">
            <w:pPr>
              <w:jc w:val="center"/>
              <w:rPr>
                <w:sz w:val="22"/>
                <w:szCs w:val="22"/>
              </w:rPr>
            </w:pPr>
            <w:r>
              <w:rPr>
                <w:sz w:val="22"/>
                <w:szCs w:val="22"/>
              </w:rPr>
              <w:t>22.2.3.1</w:t>
            </w:r>
          </w:p>
        </w:tc>
        <w:tc>
          <w:tcPr>
            <w:tcW w:w="8985" w:type="dxa"/>
          </w:tcPr>
          <w:p w:rsidR="009B38AC" w:rsidRPr="00492AA9" w:rsidRDefault="00391E67" w:rsidP="00492AA9">
            <w:pPr>
              <w:autoSpaceDE w:val="0"/>
              <w:autoSpaceDN w:val="0"/>
              <w:adjustRightInd w:val="0"/>
              <w:rPr>
                <w:rFonts w:cs="Arial"/>
                <w:sz w:val="22"/>
                <w:szCs w:val="22"/>
              </w:rPr>
            </w:pPr>
            <w:proofErr w:type="gramStart"/>
            <w:r w:rsidRPr="00492AA9">
              <w:rPr>
                <w:rFonts w:cs="Arial"/>
                <w:i/>
                <w:iCs/>
                <w:sz w:val="22"/>
                <w:szCs w:val="22"/>
              </w:rPr>
              <w:t>Which may allow for windage and elevation, and may also incorporate a levelling device, and/or magnifying lenses</w:t>
            </w:r>
            <w:r w:rsidR="00492AA9">
              <w:rPr>
                <w:rFonts w:cs="Arial"/>
                <w:i/>
                <w:iCs/>
                <w:sz w:val="22"/>
                <w:szCs w:val="22"/>
              </w:rPr>
              <w:t xml:space="preserve"> </w:t>
            </w:r>
            <w:r w:rsidRPr="00492AA9">
              <w:rPr>
                <w:rFonts w:cs="Arial"/>
                <w:i/>
                <w:iCs/>
                <w:sz w:val="22"/>
                <w:szCs w:val="22"/>
              </w:rPr>
              <w:t>and/or prisms.</w:t>
            </w:r>
            <w:proofErr w:type="gramEnd"/>
            <w:r w:rsidRPr="00492AA9">
              <w:rPr>
                <w:rFonts w:cs="Arial"/>
                <w:i/>
                <w:iCs/>
                <w:sz w:val="22"/>
                <w:szCs w:val="22"/>
              </w:rPr>
              <w:t xml:space="preserve"> </w:t>
            </w:r>
            <w:r w:rsidRPr="00492AA9">
              <w:rPr>
                <w:rFonts w:cs="Arial"/>
                <w:i/>
                <w:iCs/>
                <w:sz w:val="22"/>
                <w:szCs w:val="22"/>
                <w:highlight w:val="yellow"/>
              </w:rPr>
              <w:t xml:space="preserve">Additionally, a manufacturers scale and or tape with one set of the </w:t>
            </w:r>
            <w:proofErr w:type="gramStart"/>
            <w:r w:rsidRPr="00492AA9">
              <w:rPr>
                <w:rFonts w:cs="Arial"/>
                <w:i/>
                <w:iCs/>
                <w:sz w:val="22"/>
                <w:szCs w:val="22"/>
                <w:highlight w:val="yellow"/>
              </w:rPr>
              <w:t>athletes</w:t>
            </w:r>
            <w:proofErr w:type="gramEnd"/>
            <w:r w:rsidRPr="00492AA9">
              <w:rPr>
                <w:rFonts w:cs="Arial"/>
                <w:i/>
                <w:iCs/>
                <w:sz w:val="22"/>
                <w:szCs w:val="22"/>
                <w:highlight w:val="yellow"/>
              </w:rPr>
              <w:t xml:space="preserve"> normal sight marks may be</w:t>
            </w:r>
            <w:r w:rsidR="00492AA9">
              <w:rPr>
                <w:rFonts w:cs="Arial"/>
                <w:i/>
                <w:iCs/>
                <w:sz w:val="22"/>
                <w:szCs w:val="22"/>
                <w:highlight w:val="yellow"/>
              </w:rPr>
              <w:t xml:space="preserve"> </w:t>
            </w:r>
            <w:r w:rsidRPr="00492AA9">
              <w:rPr>
                <w:rFonts w:cs="Arial"/>
                <w:i/>
                <w:iCs/>
                <w:sz w:val="22"/>
                <w:szCs w:val="22"/>
                <w:highlight w:val="yellow"/>
              </w:rPr>
              <w:t>mounted on the sight as a guide for distance markings.</w:t>
            </w:r>
          </w:p>
        </w:tc>
      </w:tr>
      <w:tr w:rsidR="009B38AC" w:rsidRPr="00D4283F" w:rsidTr="00FD66C9">
        <w:tc>
          <w:tcPr>
            <w:tcW w:w="1384" w:type="dxa"/>
          </w:tcPr>
          <w:p w:rsidR="009B38AC" w:rsidRPr="00D4283F" w:rsidRDefault="00391E67" w:rsidP="00FD66C9">
            <w:pPr>
              <w:jc w:val="center"/>
              <w:rPr>
                <w:sz w:val="22"/>
                <w:szCs w:val="22"/>
              </w:rPr>
            </w:pPr>
            <w:r>
              <w:rPr>
                <w:sz w:val="22"/>
                <w:szCs w:val="22"/>
              </w:rPr>
              <w:t>22.2.3.2</w:t>
            </w:r>
          </w:p>
        </w:tc>
        <w:tc>
          <w:tcPr>
            <w:tcW w:w="3827" w:type="dxa"/>
          </w:tcPr>
          <w:p w:rsidR="009B38AC" w:rsidRPr="00D4283F" w:rsidRDefault="00391E67" w:rsidP="00FD66C9">
            <w:pPr>
              <w:rPr>
                <w:sz w:val="22"/>
                <w:szCs w:val="22"/>
              </w:rPr>
            </w:pPr>
            <w:r>
              <w:rPr>
                <w:sz w:val="22"/>
                <w:szCs w:val="22"/>
              </w:rPr>
              <w:t>Rewording</w:t>
            </w:r>
          </w:p>
        </w:tc>
        <w:tc>
          <w:tcPr>
            <w:tcW w:w="1418" w:type="dxa"/>
          </w:tcPr>
          <w:p w:rsidR="009B38AC" w:rsidRPr="00D4283F" w:rsidRDefault="00391E67" w:rsidP="00FD66C9">
            <w:pPr>
              <w:jc w:val="center"/>
              <w:rPr>
                <w:sz w:val="22"/>
                <w:szCs w:val="22"/>
              </w:rPr>
            </w:pPr>
            <w:r>
              <w:rPr>
                <w:sz w:val="22"/>
                <w:szCs w:val="22"/>
              </w:rPr>
              <w:t>22.2.3.2</w:t>
            </w:r>
          </w:p>
        </w:tc>
        <w:tc>
          <w:tcPr>
            <w:tcW w:w="8985" w:type="dxa"/>
          </w:tcPr>
          <w:p w:rsidR="009B38AC" w:rsidRPr="00492AA9" w:rsidRDefault="00391E67" w:rsidP="00492AA9">
            <w:pPr>
              <w:autoSpaceDE w:val="0"/>
              <w:autoSpaceDN w:val="0"/>
              <w:adjustRightInd w:val="0"/>
              <w:rPr>
                <w:rFonts w:cs="Arial"/>
                <w:sz w:val="22"/>
                <w:szCs w:val="22"/>
              </w:rPr>
            </w:pPr>
            <w:r w:rsidRPr="00492AA9">
              <w:rPr>
                <w:rFonts w:cs="Arial"/>
                <w:i/>
                <w:iCs/>
                <w:sz w:val="22"/>
                <w:szCs w:val="22"/>
              </w:rPr>
              <w:t>The sight points may be a fibre optic and if desired illuminated by a chemical glowstick. The glowstick shall be encased</w:t>
            </w:r>
            <w:r w:rsidR="00492AA9">
              <w:rPr>
                <w:rFonts w:cs="Arial"/>
                <w:i/>
                <w:iCs/>
                <w:sz w:val="22"/>
                <w:szCs w:val="22"/>
              </w:rPr>
              <w:t xml:space="preserve"> </w:t>
            </w:r>
            <w:r w:rsidRPr="00492AA9">
              <w:rPr>
                <w:rFonts w:cs="Arial"/>
                <w:i/>
                <w:iCs/>
                <w:sz w:val="22"/>
                <w:szCs w:val="22"/>
              </w:rPr>
              <w:t>so as not to disturb other athletes.</w:t>
            </w:r>
          </w:p>
        </w:tc>
      </w:tr>
      <w:tr w:rsidR="00492AA9" w:rsidRPr="00D4283F" w:rsidTr="00FD66C9">
        <w:tc>
          <w:tcPr>
            <w:tcW w:w="15614" w:type="dxa"/>
            <w:gridSpan w:val="4"/>
          </w:tcPr>
          <w:p w:rsidR="00492AA9" w:rsidRPr="00492AA9" w:rsidRDefault="00492AA9" w:rsidP="00492AA9">
            <w:pPr>
              <w:jc w:val="center"/>
              <w:rPr>
                <w:rFonts w:cs="Arial"/>
                <w:color w:val="FF0000"/>
                <w:sz w:val="22"/>
                <w:szCs w:val="22"/>
              </w:rPr>
            </w:pPr>
            <w:r w:rsidRPr="00492AA9">
              <w:rPr>
                <w:rFonts w:cs="Arial"/>
                <w:color w:val="FF0000"/>
                <w:sz w:val="22"/>
                <w:szCs w:val="22"/>
              </w:rPr>
              <w:t>Barebow</w:t>
            </w:r>
          </w:p>
        </w:tc>
      </w:tr>
      <w:tr w:rsidR="009B38AC" w:rsidRPr="00D4283F" w:rsidTr="004B4B0E">
        <w:trPr>
          <w:trHeight w:val="2393"/>
        </w:trPr>
        <w:tc>
          <w:tcPr>
            <w:tcW w:w="1384" w:type="dxa"/>
          </w:tcPr>
          <w:p w:rsidR="009B38AC" w:rsidRPr="00D4283F" w:rsidRDefault="00492AA9" w:rsidP="00FD66C9">
            <w:pPr>
              <w:jc w:val="center"/>
              <w:rPr>
                <w:sz w:val="22"/>
                <w:szCs w:val="22"/>
              </w:rPr>
            </w:pPr>
            <w:r>
              <w:rPr>
                <w:sz w:val="22"/>
                <w:szCs w:val="22"/>
              </w:rPr>
              <w:t>22.3.1</w:t>
            </w:r>
          </w:p>
        </w:tc>
        <w:tc>
          <w:tcPr>
            <w:tcW w:w="3827" w:type="dxa"/>
          </w:tcPr>
          <w:p w:rsidR="009B38AC" w:rsidRPr="00D4283F" w:rsidRDefault="00492AA9" w:rsidP="00FD66C9">
            <w:pPr>
              <w:rPr>
                <w:sz w:val="22"/>
                <w:szCs w:val="22"/>
              </w:rPr>
            </w:pPr>
            <w:r>
              <w:rPr>
                <w:sz w:val="22"/>
                <w:szCs w:val="22"/>
              </w:rPr>
              <w:t>Rewording</w:t>
            </w:r>
          </w:p>
        </w:tc>
        <w:tc>
          <w:tcPr>
            <w:tcW w:w="1418" w:type="dxa"/>
          </w:tcPr>
          <w:p w:rsidR="009B38AC" w:rsidRPr="00D4283F" w:rsidRDefault="00492AA9" w:rsidP="00FD66C9">
            <w:pPr>
              <w:jc w:val="center"/>
              <w:rPr>
                <w:sz w:val="22"/>
                <w:szCs w:val="22"/>
              </w:rPr>
            </w:pPr>
            <w:r>
              <w:rPr>
                <w:sz w:val="22"/>
                <w:szCs w:val="22"/>
              </w:rPr>
              <w:t>22.3.1</w:t>
            </w:r>
          </w:p>
        </w:tc>
        <w:tc>
          <w:tcPr>
            <w:tcW w:w="8985" w:type="dxa"/>
          </w:tcPr>
          <w:p w:rsidR="00492AA9" w:rsidRPr="00492AA9" w:rsidRDefault="00492AA9" w:rsidP="00492AA9">
            <w:pPr>
              <w:autoSpaceDE w:val="0"/>
              <w:autoSpaceDN w:val="0"/>
              <w:adjustRightInd w:val="0"/>
              <w:rPr>
                <w:rFonts w:cs="Arial"/>
                <w:sz w:val="22"/>
                <w:szCs w:val="22"/>
              </w:rPr>
            </w:pPr>
            <w:r w:rsidRPr="00492AA9">
              <w:rPr>
                <w:rFonts w:cs="Arial"/>
                <w:sz w:val="22"/>
                <w:szCs w:val="22"/>
              </w:rPr>
              <w:t>A bow of any type provided it complies with the common meaning of the word bow as used in target archery, that is,</w:t>
            </w:r>
            <w:r>
              <w:rPr>
                <w:rFonts w:cs="Arial"/>
                <w:sz w:val="22"/>
                <w:szCs w:val="22"/>
              </w:rPr>
              <w:t xml:space="preserve"> </w:t>
            </w:r>
            <w:r w:rsidRPr="00492AA9">
              <w:rPr>
                <w:rFonts w:cs="Arial"/>
                <w:sz w:val="22"/>
                <w:szCs w:val="22"/>
              </w:rPr>
              <w:t>an instrument consisting of a handle/riser and grip (no shoot-through type) and two flexible limbs each ending in a tip</w:t>
            </w:r>
            <w:r>
              <w:rPr>
                <w:rFonts w:cs="Arial"/>
                <w:sz w:val="22"/>
                <w:szCs w:val="22"/>
              </w:rPr>
              <w:t xml:space="preserve"> </w:t>
            </w:r>
            <w:r w:rsidRPr="00492AA9">
              <w:rPr>
                <w:rFonts w:cs="Arial"/>
                <w:sz w:val="22"/>
                <w:szCs w:val="22"/>
              </w:rPr>
              <w:t>with a string nock. The bow is braced for use by a single string attached directly between the two string nocks, and in</w:t>
            </w:r>
          </w:p>
          <w:p w:rsidR="009B38AC" w:rsidRPr="00492AA9" w:rsidRDefault="00492AA9" w:rsidP="00492AA9">
            <w:pPr>
              <w:autoSpaceDE w:val="0"/>
              <w:autoSpaceDN w:val="0"/>
              <w:adjustRightInd w:val="0"/>
              <w:rPr>
                <w:rFonts w:cs="Arial"/>
                <w:sz w:val="22"/>
                <w:szCs w:val="22"/>
              </w:rPr>
            </w:pPr>
            <w:proofErr w:type="gramStart"/>
            <w:r w:rsidRPr="00492AA9">
              <w:rPr>
                <w:rFonts w:cs="Arial"/>
                <w:sz w:val="22"/>
                <w:szCs w:val="22"/>
              </w:rPr>
              <w:t>operation</w:t>
            </w:r>
            <w:proofErr w:type="gramEnd"/>
            <w:r w:rsidRPr="00492AA9">
              <w:rPr>
                <w:rFonts w:cs="Arial"/>
                <w:sz w:val="22"/>
                <w:szCs w:val="22"/>
              </w:rPr>
              <w:t xml:space="preserve"> is held in one hand by its grip while the fingers of the other hand draw and release the string.</w:t>
            </w:r>
            <w:r>
              <w:rPr>
                <w:rFonts w:cs="Arial"/>
                <w:sz w:val="22"/>
                <w:szCs w:val="22"/>
              </w:rPr>
              <w:t xml:space="preserve"> </w:t>
            </w:r>
            <w:r w:rsidRPr="00492AA9">
              <w:rPr>
                <w:rFonts w:cs="Arial"/>
                <w:sz w:val="22"/>
                <w:szCs w:val="22"/>
              </w:rPr>
              <w:t>The bow as described above shall be bare except for the arrow rest and free from protrusions, sights or sight marks,</w:t>
            </w:r>
            <w:r>
              <w:rPr>
                <w:rFonts w:cs="Arial"/>
                <w:sz w:val="22"/>
                <w:szCs w:val="22"/>
              </w:rPr>
              <w:t xml:space="preserve"> </w:t>
            </w:r>
            <w:r w:rsidRPr="00492AA9">
              <w:rPr>
                <w:rFonts w:cs="Arial"/>
                <w:sz w:val="22"/>
                <w:szCs w:val="22"/>
              </w:rPr>
              <w:t>marks or blemishes or laminated pieces (within the bow window area) which could be of use in aiming. The unbraced</w:t>
            </w:r>
            <w:r>
              <w:rPr>
                <w:rFonts w:cs="Arial"/>
                <w:sz w:val="22"/>
                <w:szCs w:val="22"/>
              </w:rPr>
              <w:t xml:space="preserve"> </w:t>
            </w:r>
            <w:r w:rsidRPr="00492AA9">
              <w:rPr>
                <w:rFonts w:cs="Arial"/>
                <w:sz w:val="22"/>
                <w:szCs w:val="22"/>
              </w:rPr>
              <w:t>bow complete with permitted accessories shall be capable of passing through a hole or ring with a 12.2cm inside</w:t>
            </w:r>
            <w:r>
              <w:rPr>
                <w:rFonts w:cs="Arial"/>
                <w:sz w:val="22"/>
                <w:szCs w:val="22"/>
              </w:rPr>
              <w:t xml:space="preserve"> </w:t>
            </w:r>
            <w:r w:rsidRPr="00492AA9">
              <w:rPr>
                <w:rFonts w:cs="Arial"/>
                <w:sz w:val="22"/>
                <w:szCs w:val="22"/>
              </w:rPr>
              <w:t>diameter +/-0.5mm.</w:t>
            </w:r>
          </w:p>
        </w:tc>
      </w:tr>
      <w:tr w:rsidR="009B38AC" w:rsidRPr="00D4283F" w:rsidTr="00FD66C9">
        <w:tc>
          <w:tcPr>
            <w:tcW w:w="1384" w:type="dxa"/>
          </w:tcPr>
          <w:p w:rsidR="009B38AC" w:rsidRPr="00D4283F" w:rsidRDefault="004B4B0E" w:rsidP="004B4B0E">
            <w:pPr>
              <w:jc w:val="center"/>
              <w:rPr>
                <w:sz w:val="22"/>
                <w:szCs w:val="22"/>
              </w:rPr>
            </w:pPr>
            <w:r>
              <w:rPr>
                <w:sz w:val="22"/>
                <w:szCs w:val="22"/>
              </w:rPr>
              <w:t>22.3.2.1</w:t>
            </w:r>
          </w:p>
        </w:tc>
        <w:tc>
          <w:tcPr>
            <w:tcW w:w="3827" w:type="dxa"/>
          </w:tcPr>
          <w:p w:rsidR="009B38AC" w:rsidRPr="00D4283F" w:rsidRDefault="004B4B0E" w:rsidP="00FD66C9">
            <w:pPr>
              <w:rPr>
                <w:sz w:val="22"/>
                <w:szCs w:val="22"/>
              </w:rPr>
            </w:pPr>
            <w:r>
              <w:rPr>
                <w:sz w:val="22"/>
                <w:szCs w:val="22"/>
              </w:rPr>
              <w:t>Rewording</w:t>
            </w:r>
          </w:p>
        </w:tc>
        <w:tc>
          <w:tcPr>
            <w:tcW w:w="1418" w:type="dxa"/>
          </w:tcPr>
          <w:p w:rsidR="009B38AC" w:rsidRPr="00D4283F" w:rsidRDefault="004B4B0E" w:rsidP="00FD66C9">
            <w:pPr>
              <w:jc w:val="center"/>
              <w:rPr>
                <w:sz w:val="22"/>
                <w:szCs w:val="22"/>
              </w:rPr>
            </w:pPr>
            <w:r>
              <w:rPr>
                <w:sz w:val="22"/>
                <w:szCs w:val="22"/>
              </w:rPr>
              <w:t>22.3.2.1</w:t>
            </w:r>
          </w:p>
        </w:tc>
        <w:tc>
          <w:tcPr>
            <w:tcW w:w="8985" w:type="dxa"/>
          </w:tcPr>
          <w:p w:rsidR="004B4B0E" w:rsidRPr="00676DCD" w:rsidRDefault="004B4B0E" w:rsidP="004B4B0E">
            <w:pPr>
              <w:autoSpaceDE w:val="0"/>
              <w:autoSpaceDN w:val="0"/>
              <w:adjustRightInd w:val="0"/>
              <w:rPr>
                <w:rFonts w:cs="Arial"/>
                <w:i/>
                <w:iCs/>
                <w:sz w:val="22"/>
                <w:szCs w:val="22"/>
              </w:rPr>
            </w:pPr>
            <w:proofErr w:type="gramStart"/>
            <w:r w:rsidRPr="00676DCD">
              <w:rPr>
                <w:rFonts w:cs="Arial"/>
                <w:i/>
                <w:iCs/>
                <w:sz w:val="22"/>
                <w:szCs w:val="22"/>
              </w:rPr>
              <w:t>Which may be of multi-coloured strands and serving and of the material chosen for the purpose.</w:t>
            </w:r>
            <w:proofErr w:type="gramEnd"/>
            <w:r w:rsidRPr="00676DCD">
              <w:rPr>
                <w:rFonts w:cs="Arial"/>
                <w:i/>
                <w:iCs/>
                <w:sz w:val="22"/>
                <w:szCs w:val="22"/>
              </w:rPr>
              <w:t xml:space="preserve"> It may have a centre</w:t>
            </w:r>
          </w:p>
          <w:p w:rsidR="004B4B0E" w:rsidRPr="00676DCD" w:rsidRDefault="004B4B0E" w:rsidP="004B4B0E">
            <w:pPr>
              <w:autoSpaceDE w:val="0"/>
              <w:autoSpaceDN w:val="0"/>
              <w:adjustRightInd w:val="0"/>
              <w:rPr>
                <w:rFonts w:cs="Arial"/>
                <w:i/>
                <w:iCs/>
                <w:sz w:val="22"/>
                <w:szCs w:val="22"/>
              </w:rPr>
            </w:pPr>
            <w:r w:rsidRPr="00676DCD">
              <w:rPr>
                <w:rFonts w:cs="Arial"/>
                <w:i/>
                <w:iCs/>
                <w:sz w:val="22"/>
                <w:szCs w:val="22"/>
              </w:rPr>
              <w:t>serving to accommodate the drawing fingers, one or two nocking points to which may be added serving(s) to fit the</w:t>
            </w:r>
          </w:p>
          <w:p w:rsidR="004B4B0E" w:rsidRPr="00676DCD" w:rsidRDefault="004B4B0E" w:rsidP="004B4B0E">
            <w:pPr>
              <w:autoSpaceDE w:val="0"/>
              <w:autoSpaceDN w:val="0"/>
              <w:adjustRightInd w:val="0"/>
              <w:rPr>
                <w:rFonts w:cs="Arial"/>
                <w:i/>
                <w:iCs/>
                <w:sz w:val="22"/>
                <w:szCs w:val="22"/>
              </w:rPr>
            </w:pPr>
            <w:proofErr w:type="gramStart"/>
            <w:r w:rsidRPr="00676DCD">
              <w:rPr>
                <w:rFonts w:cs="Arial"/>
                <w:i/>
                <w:iCs/>
                <w:sz w:val="22"/>
                <w:szCs w:val="22"/>
              </w:rPr>
              <w:t>arrow</w:t>
            </w:r>
            <w:proofErr w:type="gramEnd"/>
            <w:r w:rsidRPr="00676DCD">
              <w:rPr>
                <w:rFonts w:cs="Arial"/>
                <w:i/>
                <w:iCs/>
                <w:sz w:val="22"/>
                <w:szCs w:val="22"/>
              </w:rPr>
              <w:t xml:space="preserve"> nock as necessary, and to locate the nocking points. No lip or nose mark is permitted. The bowstring shall not in</w:t>
            </w:r>
          </w:p>
          <w:p w:rsidR="009B38AC" w:rsidRPr="00676DCD" w:rsidRDefault="004B4B0E" w:rsidP="004B4B0E">
            <w:pPr>
              <w:rPr>
                <w:rFonts w:cs="Arial"/>
                <w:sz w:val="22"/>
                <w:szCs w:val="22"/>
              </w:rPr>
            </w:pPr>
            <w:proofErr w:type="gramStart"/>
            <w:r w:rsidRPr="00676DCD">
              <w:rPr>
                <w:rFonts w:cs="Arial"/>
                <w:i/>
                <w:iCs/>
                <w:sz w:val="22"/>
                <w:szCs w:val="22"/>
              </w:rPr>
              <w:t>any</w:t>
            </w:r>
            <w:proofErr w:type="gramEnd"/>
            <w:r w:rsidRPr="00676DCD">
              <w:rPr>
                <w:rFonts w:cs="Arial"/>
                <w:i/>
                <w:iCs/>
                <w:sz w:val="22"/>
                <w:szCs w:val="22"/>
              </w:rPr>
              <w:t xml:space="preserve"> way assist aiming through the use of a peephole, marking, or any other means.</w:t>
            </w:r>
          </w:p>
        </w:tc>
      </w:tr>
      <w:tr w:rsidR="009B38AC" w:rsidRPr="00D4283F" w:rsidTr="00FD66C9">
        <w:tc>
          <w:tcPr>
            <w:tcW w:w="1384" w:type="dxa"/>
          </w:tcPr>
          <w:p w:rsidR="009B38AC" w:rsidRPr="00D4283F" w:rsidRDefault="004B4B0E" w:rsidP="004B4B0E">
            <w:pPr>
              <w:jc w:val="center"/>
              <w:rPr>
                <w:sz w:val="22"/>
                <w:szCs w:val="22"/>
              </w:rPr>
            </w:pPr>
            <w:r>
              <w:rPr>
                <w:sz w:val="22"/>
                <w:szCs w:val="22"/>
              </w:rPr>
              <w:t>22.3.3.</w:t>
            </w:r>
          </w:p>
        </w:tc>
        <w:tc>
          <w:tcPr>
            <w:tcW w:w="3827" w:type="dxa"/>
          </w:tcPr>
          <w:p w:rsidR="009B38AC" w:rsidRPr="00D4283F" w:rsidRDefault="004B4B0E" w:rsidP="00FD66C9">
            <w:pPr>
              <w:rPr>
                <w:sz w:val="22"/>
                <w:szCs w:val="22"/>
              </w:rPr>
            </w:pPr>
            <w:r>
              <w:rPr>
                <w:sz w:val="22"/>
                <w:szCs w:val="22"/>
              </w:rPr>
              <w:t>Addition</w:t>
            </w:r>
          </w:p>
        </w:tc>
        <w:tc>
          <w:tcPr>
            <w:tcW w:w="1418" w:type="dxa"/>
          </w:tcPr>
          <w:p w:rsidR="009B38AC" w:rsidRPr="00D4283F" w:rsidRDefault="004B4B0E" w:rsidP="004B4B0E">
            <w:pPr>
              <w:jc w:val="center"/>
              <w:rPr>
                <w:sz w:val="22"/>
                <w:szCs w:val="22"/>
              </w:rPr>
            </w:pPr>
            <w:r>
              <w:rPr>
                <w:sz w:val="22"/>
                <w:szCs w:val="22"/>
              </w:rPr>
              <w:t>22.3.3.</w:t>
            </w:r>
          </w:p>
        </w:tc>
        <w:tc>
          <w:tcPr>
            <w:tcW w:w="8985" w:type="dxa"/>
          </w:tcPr>
          <w:p w:rsidR="009B38AC" w:rsidRPr="00676DCD" w:rsidRDefault="004B4B0E" w:rsidP="00FD66C9">
            <w:pPr>
              <w:rPr>
                <w:rFonts w:cs="Arial"/>
                <w:sz w:val="22"/>
                <w:szCs w:val="22"/>
              </w:rPr>
            </w:pPr>
            <w:r w:rsidRPr="00676DCD">
              <w:rPr>
                <w:rFonts w:cs="Arial"/>
                <w:sz w:val="22"/>
                <w:szCs w:val="22"/>
              </w:rPr>
              <w:t>An arrow rest, which may be adjustable and have more than one vertical support is permitted</w:t>
            </w:r>
          </w:p>
        </w:tc>
      </w:tr>
      <w:tr w:rsidR="009B38AC" w:rsidRPr="00D4283F" w:rsidTr="00FD66C9">
        <w:tc>
          <w:tcPr>
            <w:tcW w:w="1384" w:type="dxa"/>
          </w:tcPr>
          <w:p w:rsidR="009B38AC" w:rsidRPr="00D4283F" w:rsidRDefault="004B4B0E" w:rsidP="00FD66C9">
            <w:pPr>
              <w:jc w:val="center"/>
              <w:rPr>
                <w:sz w:val="22"/>
                <w:szCs w:val="22"/>
              </w:rPr>
            </w:pPr>
            <w:r>
              <w:rPr>
                <w:sz w:val="22"/>
                <w:szCs w:val="22"/>
              </w:rPr>
              <w:t>22.3.3.1</w:t>
            </w:r>
          </w:p>
        </w:tc>
        <w:tc>
          <w:tcPr>
            <w:tcW w:w="3827" w:type="dxa"/>
          </w:tcPr>
          <w:p w:rsidR="009B38AC" w:rsidRPr="00D4283F" w:rsidRDefault="004B4B0E" w:rsidP="00FD66C9">
            <w:pPr>
              <w:rPr>
                <w:sz w:val="22"/>
                <w:szCs w:val="22"/>
              </w:rPr>
            </w:pPr>
            <w:r>
              <w:rPr>
                <w:sz w:val="22"/>
                <w:szCs w:val="22"/>
              </w:rPr>
              <w:t>Rewording</w:t>
            </w:r>
          </w:p>
        </w:tc>
        <w:tc>
          <w:tcPr>
            <w:tcW w:w="1418" w:type="dxa"/>
          </w:tcPr>
          <w:p w:rsidR="009B38AC" w:rsidRPr="00D4283F" w:rsidRDefault="004B4B0E" w:rsidP="00FD66C9">
            <w:pPr>
              <w:jc w:val="center"/>
              <w:rPr>
                <w:sz w:val="22"/>
                <w:szCs w:val="22"/>
              </w:rPr>
            </w:pPr>
            <w:r>
              <w:rPr>
                <w:sz w:val="22"/>
                <w:szCs w:val="22"/>
              </w:rPr>
              <w:t>22.3.3.1</w:t>
            </w:r>
          </w:p>
        </w:tc>
        <w:tc>
          <w:tcPr>
            <w:tcW w:w="8985" w:type="dxa"/>
          </w:tcPr>
          <w:p w:rsidR="004B4B0E" w:rsidRPr="00676DCD" w:rsidRDefault="004B4B0E" w:rsidP="004B4B0E">
            <w:pPr>
              <w:autoSpaceDE w:val="0"/>
              <w:autoSpaceDN w:val="0"/>
              <w:adjustRightInd w:val="0"/>
              <w:rPr>
                <w:rFonts w:cs="Arial"/>
                <w:i/>
                <w:iCs/>
                <w:sz w:val="22"/>
                <w:szCs w:val="22"/>
              </w:rPr>
            </w:pPr>
            <w:r w:rsidRPr="00676DCD">
              <w:rPr>
                <w:rFonts w:cs="Arial"/>
                <w:i/>
                <w:iCs/>
                <w:sz w:val="22"/>
                <w:szCs w:val="22"/>
              </w:rPr>
              <w:t>An adjustable pressure button, pressure point or arrow plate may all be used on the bow provided they do not offer any</w:t>
            </w:r>
          </w:p>
          <w:p w:rsidR="004B4B0E" w:rsidRPr="00676DCD" w:rsidRDefault="004B4B0E" w:rsidP="004B4B0E">
            <w:pPr>
              <w:autoSpaceDE w:val="0"/>
              <w:autoSpaceDN w:val="0"/>
              <w:adjustRightInd w:val="0"/>
              <w:rPr>
                <w:rFonts w:cs="Arial"/>
                <w:i/>
                <w:iCs/>
                <w:sz w:val="22"/>
                <w:szCs w:val="22"/>
              </w:rPr>
            </w:pPr>
            <w:proofErr w:type="gramStart"/>
            <w:r w:rsidRPr="00676DCD">
              <w:rPr>
                <w:rFonts w:cs="Arial"/>
                <w:i/>
                <w:iCs/>
                <w:sz w:val="22"/>
                <w:szCs w:val="22"/>
              </w:rPr>
              <w:t>additional</w:t>
            </w:r>
            <w:proofErr w:type="gramEnd"/>
            <w:r w:rsidRPr="00676DCD">
              <w:rPr>
                <w:rFonts w:cs="Arial"/>
                <w:i/>
                <w:iCs/>
                <w:sz w:val="22"/>
                <w:szCs w:val="22"/>
              </w:rPr>
              <w:t xml:space="preserve"> aid in aiming. The pressure point may be placed no further back than 2cm (inside) from the pivot point of the</w:t>
            </w:r>
          </w:p>
          <w:p w:rsidR="009B38AC" w:rsidRPr="00676DCD" w:rsidRDefault="004B4B0E" w:rsidP="004B4B0E">
            <w:pPr>
              <w:rPr>
                <w:rFonts w:cs="Arial"/>
                <w:sz w:val="22"/>
                <w:szCs w:val="22"/>
              </w:rPr>
            </w:pPr>
            <w:proofErr w:type="gramStart"/>
            <w:r w:rsidRPr="00676DCD">
              <w:rPr>
                <w:rFonts w:cs="Arial"/>
                <w:i/>
                <w:iCs/>
                <w:sz w:val="22"/>
                <w:szCs w:val="22"/>
              </w:rPr>
              <w:t>grip</w:t>
            </w:r>
            <w:proofErr w:type="gramEnd"/>
            <w:r w:rsidRPr="00676DCD">
              <w:rPr>
                <w:rFonts w:cs="Arial"/>
                <w:i/>
                <w:iCs/>
                <w:sz w:val="22"/>
                <w:szCs w:val="22"/>
              </w:rPr>
              <w:t>.</w:t>
            </w:r>
          </w:p>
        </w:tc>
      </w:tr>
      <w:tr w:rsidR="009B38AC" w:rsidRPr="00D4283F" w:rsidTr="00FD66C9">
        <w:tc>
          <w:tcPr>
            <w:tcW w:w="1384" w:type="dxa"/>
          </w:tcPr>
          <w:p w:rsidR="009B38AC" w:rsidRPr="00D4283F" w:rsidRDefault="00676DCD" w:rsidP="00FD66C9">
            <w:pPr>
              <w:jc w:val="center"/>
              <w:rPr>
                <w:sz w:val="22"/>
                <w:szCs w:val="22"/>
              </w:rPr>
            </w:pPr>
            <w:r>
              <w:rPr>
                <w:sz w:val="22"/>
                <w:szCs w:val="22"/>
              </w:rPr>
              <w:t>22.3.6.1</w:t>
            </w:r>
          </w:p>
        </w:tc>
        <w:tc>
          <w:tcPr>
            <w:tcW w:w="3827" w:type="dxa"/>
          </w:tcPr>
          <w:p w:rsidR="009B38AC" w:rsidRPr="00D4283F" w:rsidRDefault="00676DCD" w:rsidP="00FD66C9">
            <w:pPr>
              <w:rPr>
                <w:sz w:val="22"/>
                <w:szCs w:val="22"/>
              </w:rPr>
            </w:pPr>
            <w:r>
              <w:rPr>
                <w:sz w:val="22"/>
                <w:szCs w:val="22"/>
              </w:rPr>
              <w:t>Rewording</w:t>
            </w:r>
          </w:p>
        </w:tc>
        <w:tc>
          <w:tcPr>
            <w:tcW w:w="1418" w:type="dxa"/>
          </w:tcPr>
          <w:p w:rsidR="009B38AC" w:rsidRPr="00D4283F" w:rsidRDefault="00676DCD" w:rsidP="00FD66C9">
            <w:pPr>
              <w:jc w:val="center"/>
              <w:rPr>
                <w:sz w:val="22"/>
                <w:szCs w:val="22"/>
              </w:rPr>
            </w:pPr>
            <w:r>
              <w:rPr>
                <w:sz w:val="22"/>
                <w:szCs w:val="22"/>
              </w:rPr>
              <w:t>22.3.6.1</w:t>
            </w:r>
          </w:p>
        </w:tc>
        <w:tc>
          <w:tcPr>
            <w:tcW w:w="8985" w:type="dxa"/>
          </w:tcPr>
          <w:p w:rsidR="009B38AC" w:rsidRPr="00676DCD" w:rsidRDefault="00676DCD" w:rsidP="00676DCD">
            <w:pPr>
              <w:rPr>
                <w:rFonts w:cs="Arial"/>
                <w:sz w:val="22"/>
                <w:szCs w:val="22"/>
              </w:rPr>
            </w:pPr>
            <w:r w:rsidRPr="00676DCD">
              <w:rPr>
                <w:rFonts w:cs="Arial"/>
                <w:i/>
                <w:iCs/>
                <w:sz w:val="22"/>
                <w:szCs w:val="22"/>
              </w:rPr>
              <w:t>Vibration dampeners fitted as part of the bow are permitted provided that they do not have stabilisers.</w:t>
            </w:r>
          </w:p>
        </w:tc>
      </w:tr>
      <w:tr w:rsidR="009B38AC" w:rsidRPr="00D4283F" w:rsidTr="003600FB">
        <w:tc>
          <w:tcPr>
            <w:tcW w:w="1384" w:type="dxa"/>
            <w:tcBorders>
              <w:bottom w:val="single" w:sz="4" w:space="0" w:color="auto"/>
            </w:tcBorders>
          </w:tcPr>
          <w:p w:rsidR="009B38AC" w:rsidRPr="00D4283F" w:rsidRDefault="00676DCD" w:rsidP="00FD66C9">
            <w:pPr>
              <w:jc w:val="center"/>
              <w:rPr>
                <w:sz w:val="22"/>
                <w:szCs w:val="22"/>
              </w:rPr>
            </w:pPr>
            <w:r>
              <w:rPr>
                <w:sz w:val="22"/>
                <w:szCs w:val="22"/>
              </w:rPr>
              <w:t>22.3.7.1</w:t>
            </w:r>
          </w:p>
        </w:tc>
        <w:tc>
          <w:tcPr>
            <w:tcW w:w="3827" w:type="dxa"/>
            <w:tcBorders>
              <w:bottom w:val="single" w:sz="4" w:space="0" w:color="auto"/>
            </w:tcBorders>
          </w:tcPr>
          <w:p w:rsidR="009B38AC" w:rsidRPr="00D4283F" w:rsidRDefault="00676DCD" w:rsidP="00FD66C9">
            <w:pPr>
              <w:rPr>
                <w:sz w:val="22"/>
                <w:szCs w:val="22"/>
              </w:rPr>
            </w:pPr>
            <w:r>
              <w:rPr>
                <w:sz w:val="22"/>
                <w:szCs w:val="22"/>
              </w:rPr>
              <w:t>Rewording and change to the rule of arrows used in each end</w:t>
            </w:r>
            <w:r w:rsidR="00637BB9">
              <w:rPr>
                <w:sz w:val="22"/>
                <w:szCs w:val="22"/>
              </w:rPr>
              <w:t>.</w:t>
            </w:r>
          </w:p>
        </w:tc>
        <w:tc>
          <w:tcPr>
            <w:tcW w:w="1418" w:type="dxa"/>
          </w:tcPr>
          <w:p w:rsidR="009B38AC" w:rsidRPr="00D4283F" w:rsidRDefault="00676DCD" w:rsidP="00FD66C9">
            <w:pPr>
              <w:jc w:val="center"/>
              <w:rPr>
                <w:sz w:val="22"/>
                <w:szCs w:val="22"/>
              </w:rPr>
            </w:pPr>
            <w:r>
              <w:rPr>
                <w:sz w:val="22"/>
                <w:szCs w:val="22"/>
              </w:rPr>
              <w:t>22.3.7.1</w:t>
            </w:r>
          </w:p>
        </w:tc>
        <w:tc>
          <w:tcPr>
            <w:tcW w:w="8985" w:type="dxa"/>
          </w:tcPr>
          <w:p w:rsidR="00676DCD" w:rsidRPr="00676DCD" w:rsidRDefault="00676DCD" w:rsidP="00676DCD">
            <w:pPr>
              <w:autoSpaceDE w:val="0"/>
              <w:autoSpaceDN w:val="0"/>
              <w:adjustRightInd w:val="0"/>
              <w:rPr>
                <w:rFonts w:cs="Arial"/>
                <w:i/>
                <w:iCs/>
                <w:sz w:val="22"/>
                <w:szCs w:val="22"/>
              </w:rPr>
            </w:pPr>
            <w:r w:rsidRPr="00676DCD">
              <w:rPr>
                <w:rFonts w:cs="Arial"/>
                <w:i/>
                <w:iCs/>
                <w:sz w:val="22"/>
                <w:szCs w:val="22"/>
              </w:rPr>
              <w:t>An arrow consists of a shaft with a tip (point), nocks, fletching and, if desired, cresting. The maximum diameter of</w:t>
            </w:r>
          </w:p>
          <w:p w:rsidR="00676DCD" w:rsidRPr="00676DCD" w:rsidRDefault="00676DCD" w:rsidP="00676DCD">
            <w:pPr>
              <w:autoSpaceDE w:val="0"/>
              <w:autoSpaceDN w:val="0"/>
              <w:adjustRightInd w:val="0"/>
              <w:rPr>
                <w:rFonts w:cs="Arial"/>
                <w:i/>
                <w:iCs/>
                <w:sz w:val="22"/>
                <w:szCs w:val="22"/>
              </w:rPr>
            </w:pPr>
            <w:r w:rsidRPr="00676DCD">
              <w:rPr>
                <w:rFonts w:cs="Arial"/>
                <w:i/>
                <w:iCs/>
                <w:sz w:val="22"/>
                <w:szCs w:val="22"/>
              </w:rPr>
              <w:t>arrow shafts shall not exceed 9.3mm (arrow wraps shall not be considered as part of this limitation but may not extend</w:t>
            </w:r>
          </w:p>
          <w:p w:rsidR="00676DCD" w:rsidRPr="00676DCD" w:rsidRDefault="00676DCD" w:rsidP="00676DCD">
            <w:pPr>
              <w:autoSpaceDE w:val="0"/>
              <w:autoSpaceDN w:val="0"/>
              <w:adjustRightInd w:val="0"/>
              <w:rPr>
                <w:rFonts w:cs="Arial"/>
                <w:i/>
                <w:iCs/>
                <w:sz w:val="22"/>
                <w:szCs w:val="22"/>
              </w:rPr>
            </w:pPr>
            <w:r w:rsidRPr="00676DCD">
              <w:rPr>
                <w:rFonts w:cs="Arial"/>
                <w:i/>
                <w:iCs/>
                <w:sz w:val="22"/>
                <w:szCs w:val="22"/>
              </w:rPr>
              <w:t>further than 22cm toward the arrow point when measured from the nock groove where the bowstring sits to the end of</w:t>
            </w:r>
          </w:p>
          <w:p w:rsidR="00676DCD" w:rsidRPr="00676DCD" w:rsidRDefault="00676DCD" w:rsidP="00676DCD">
            <w:pPr>
              <w:autoSpaceDE w:val="0"/>
              <w:autoSpaceDN w:val="0"/>
              <w:adjustRightInd w:val="0"/>
              <w:rPr>
                <w:rFonts w:cs="Arial"/>
                <w:i/>
                <w:iCs/>
                <w:sz w:val="22"/>
                <w:szCs w:val="22"/>
              </w:rPr>
            </w:pPr>
            <w:proofErr w:type="gramStart"/>
            <w:r w:rsidRPr="00676DCD">
              <w:rPr>
                <w:rFonts w:cs="Arial"/>
                <w:i/>
                <w:iCs/>
                <w:sz w:val="22"/>
                <w:szCs w:val="22"/>
              </w:rPr>
              <w:t>the</w:t>
            </w:r>
            <w:proofErr w:type="gramEnd"/>
            <w:r w:rsidRPr="00676DCD">
              <w:rPr>
                <w:rFonts w:cs="Arial"/>
                <w:i/>
                <w:iCs/>
                <w:sz w:val="22"/>
                <w:szCs w:val="22"/>
              </w:rPr>
              <w:t xml:space="preserve"> wrap). The tips/points of the arrows may not exceed 9.4mm in diameter. All arrows of every athlete shall be marked</w:t>
            </w:r>
          </w:p>
          <w:p w:rsidR="00676DCD" w:rsidRPr="00676DCD" w:rsidRDefault="00676DCD" w:rsidP="00676DCD">
            <w:pPr>
              <w:autoSpaceDE w:val="0"/>
              <w:autoSpaceDN w:val="0"/>
              <w:adjustRightInd w:val="0"/>
              <w:rPr>
                <w:rFonts w:cs="Arial"/>
                <w:i/>
                <w:iCs/>
                <w:sz w:val="22"/>
                <w:szCs w:val="22"/>
                <w:highlight w:val="yellow"/>
              </w:rPr>
            </w:pPr>
            <w:proofErr w:type="gramStart"/>
            <w:r w:rsidRPr="00676DCD">
              <w:rPr>
                <w:rFonts w:cs="Arial"/>
                <w:i/>
                <w:iCs/>
                <w:sz w:val="22"/>
                <w:szCs w:val="22"/>
              </w:rPr>
              <w:t>with</w:t>
            </w:r>
            <w:proofErr w:type="gramEnd"/>
            <w:r w:rsidRPr="00676DCD">
              <w:rPr>
                <w:rFonts w:cs="Arial"/>
                <w:i/>
                <w:iCs/>
                <w:sz w:val="22"/>
                <w:szCs w:val="22"/>
              </w:rPr>
              <w:t xml:space="preserve"> the athlete's name or initials on the shaft. </w:t>
            </w:r>
            <w:r w:rsidRPr="00676DCD">
              <w:rPr>
                <w:rFonts w:cs="Arial"/>
                <w:i/>
                <w:iCs/>
                <w:sz w:val="22"/>
                <w:szCs w:val="22"/>
                <w:highlight w:val="yellow"/>
              </w:rPr>
              <w:t>All arrows used in any end shall be identical in appearance and shall</w:t>
            </w:r>
          </w:p>
          <w:p w:rsidR="00676DCD" w:rsidRPr="00676DCD" w:rsidRDefault="00676DCD" w:rsidP="00676DCD">
            <w:pPr>
              <w:autoSpaceDE w:val="0"/>
              <w:autoSpaceDN w:val="0"/>
              <w:adjustRightInd w:val="0"/>
              <w:rPr>
                <w:rFonts w:cs="Arial"/>
                <w:i/>
                <w:iCs/>
                <w:sz w:val="22"/>
                <w:szCs w:val="22"/>
              </w:rPr>
            </w:pPr>
            <w:proofErr w:type="gramStart"/>
            <w:r w:rsidRPr="00676DCD">
              <w:rPr>
                <w:rFonts w:cs="Arial"/>
                <w:i/>
                <w:iCs/>
                <w:sz w:val="22"/>
                <w:szCs w:val="22"/>
                <w:highlight w:val="yellow"/>
              </w:rPr>
              <w:t>carry</w:t>
            </w:r>
            <w:proofErr w:type="gramEnd"/>
            <w:r w:rsidRPr="00676DCD">
              <w:rPr>
                <w:rFonts w:cs="Arial"/>
                <w:i/>
                <w:iCs/>
                <w:sz w:val="22"/>
                <w:szCs w:val="22"/>
                <w:highlight w:val="yellow"/>
              </w:rPr>
              <w:t xml:space="preserve"> the same pattern and colour(s) of fletching, nocks and cresting, if any.</w:t>
            </w:r>
            <w:r w:rsidRPr="00676DCD">
              <w:rPr>
                <w:rFonts w:cs="Arial"/>
                <w:i/>
                <w:iCs/>
                <w:sz w:val="22"/>
                <w:szCs w:val="22"/>
              </w:rPr>
              <w:t xml:space="preserve"> Tracer nocks (electrically/electronically</w:t>
            </w:r>
          </w:p>
          <w:p w:rsidR="009B38AC" w:rsidRPr="00676DCD" w:rsidRDefault="00676DCD" w:rsidP="00676DCD">
            <w:pPr>
              <w:rPr>
                <w:rFonts w:cs="Arial"/>
                <w:sz w:val="22"/>
                <w:szCs w:val="22"/>
              </w:rPr>
            </w:pPr>
            <w:proofErr w:type="gramStart"/>
            <w:r w:rsidRPr="00676DCD">
              <w:rPr>
                <w:rFonts w:cs="Arial"/>
                <w:i/>
                <w:iCs/>
                <w:sz w:val="22"/>
                <w:szCs w:val="22"/>
              </w:rPr>
              <w:t>lighted</w:t>
            </w:r>
            <w:proofErr w:type="gramEnd"/>
            <w:r w:rsidRPr="00676DCD">
              <w:rPr>
                <w:rFonts w:cs="Arial"/>
                <w:i/>
                <w:iCs/>
                <w:sz w:val="22"/>
                <w:szCs w:val="22"/>
              </w:rPr>
              <w:t xml:space="preserve"> nocks) are not allowed.</w:t>
            </w:r>
          </w:p>
        </w:tc>
      </w:tr>
      <w:tr w:rsidR="009B38AC" w:rsidRPr="00D4283F" w:rsidTr="003600FB">
        <w:tc>
          <w:tcPr>
            <w:tcW w:w="1384" w:type="dxa"/>
            <w:shd w:val="clear" w:color="auto" w:fill="FF6699"/>
          </w:tcPr>
          <w:p w:rsidR="009B38AC" w:rsidRPr="00D4283F" w:rsidRDefault="00637BB9" w:rsidP="00FD66C9">
            <w:pPr>
              <w:jc w:val="center"/>
              <w:rPr>
                <w:sz w:val="22"/>
                <w:szCs w:val="22"/>
              </w:rPr>
            </w:pPr>
            <w:r>
              <w:rPr>
                <w:sz w:val="22"/>
                <w:szCs w:val="22"/>
              </w:rPr>
              <w:t>22.3.8.1</w:t>
            </w:r>
          </w:p>
        </w:tc>
        <w:tc>
          <w:tcPr>
            <w:tcW w:w="3827" w:type="dxa"/>
            <w:shd w:val="clear" w:color="auto" w:fill="FF6699"/>
          </w:tcPr>
          <w:p w:rsidR="009B38AC" w:rsidRPr="00D4283F" w:rsidRDefault="009478CF" w:rsidP="00FD66C9">
            <w:pPr>
              <w:rPr>
                <w:sz w:val="22"/>
                <w:szCs w:val="22"/>
              </w:rPr>
            </w:pPr>
            <w:r>
              <w:rPr>
                <w:sz w:val="22"/>
                <w:szCs w:val="22"/>
              </w:rPr>
              <w:t>Reworded</w:t>
            </w:r>
            <w:r w:rsidR="00637BB9">
              <w:rPr>
                <w:sz w:val="22"/>
                <w:szCs w:val="22"/>
              </w:rPr>
              <w:t xml:space="preserve"> and change of Rule</w:t>
            </w:r>
          </w:p>
        </w:tc>
        <w:tc>
          <w:tcPr>
            <w:tcW w:w="1418" w:type="dxa"/>
          </w:tcPr>
          <w:p w:rsidR="009B38AC" w:rsidRPr="00D4283F" w:rsidRDefault="00637BB9" w:rsidP="00FD66C9">
            <w:pPr>
              <w:jc w:val="center"/>
              <w:rPr>
                <w:sz w:val="22"/>
                <w:szCs w:val="22"/>
              </w:rPr>
            </w:pPr>
            <w:r>
              <w:rPr>
                <w:sz w:val="22"/>
                <w:szCs w:val="22"/>
              </w:rPr>
              <w:t>22.3.8.1</w:t>
            </w:r>
          </w:p>
        </w:tc>
        <w:tc>
          <w:tcPr>
            <w:tcW w:w="8985" w:type="dxa"/>
          </w:tcPr>
          <w:p w:rsidR="00637BB9" w:rsidRPr="00637BB9" w:rsidRDefault="00637BB9" w:rsidP="00637BB9">
            <w:pPr>
              <w:autoSpaceDE w:val="0"/>
              <w:autoSpaceDN w:val="0"/>
              <w:adjustRightInd w:val="0"/>
              <w:rPr>
                <w:rFonts w:cs="Arial"/>
                <w:i/>
                <w:iCs/>
                <w:sz w:val="22"/>
                <w:szCs w:val="22"/>
                <w:highlight w:val="yellow"/>
              </w:rPr>
            </w:pPr>
            <w:r w:rsidRPr="00637BB9">
              <w:rPr>
                <w:rFonts w:cs="Arial"/>
                <w:i/>
                <w:iCs/>
                <w:sz w:val="22"/>
                <w:szCs w:val="22"/>
              </w:rPr>
              <w:t>A separator between the fingers to prevent pinching the arrow may be used. An anchor plate or similar device attached</w:t>
            </w:r>
            <w:r>
              <w:rPr>
                <w:rFonts w:cs="Arial"/>
                <w:i/>
                <w:iCs/>
                <w:sz w:val="22"/>
                <w:szCs w:val="22"/>
              </w:rPr>
              <w:t xml:space="preserve"> </w:t>
            </w:r>
            <w:r w:rsidRPr="00637BB9">
              <w:rPr>
                <w:rFonts w:cs="Arial"/>
                <w:i/>
                <w:iCs/>
                <w:sz w:val="22"/>
                <w:szCs w:val="22"/>
              </w:rPr>
              <w:t>to the finger protection (tab) for the purpose of anchoring is permitted. The stitching shall be uniform in size and</w:t>
            </w:r>
            <w:r>
              <w:rPr>
                <w:rFonts w:cs="Arial"/>
                <w:i/>
                <w:iCs/>
                <w:sz w:val="22"/>
                <w:szCs w:val="22"/>
              </w:rPr>
              <w:t xml:space="preserve"> </w:t>
            </w:r>
            <w:r w:rsidRPr="00637BB9">
              <w:rPr>
                <w:rFonts w:cs="Arial"/>
                <w:i/>
                <w:iCs/>
                <w:sz w:val="22"/>
                <w:szCs w:val="22"/>
              </w:rPr>
              <w:t xml:space="preserve">colour. </w:t>
            </w:r>
            <w:r w:rsidRPr="00637BB9">
              <w:rPr>
                <w:rFonts w:cs="Arial"/>
                <w:i/>
                <w:iCs/>
                <w:sz w:val="22"/>
                <w:szCs w:val="22"/>
                <w:highlight w:val="yellow"/>
              </w:rPr>
              <w:t>Marks or lines may be added directly to the tab or on a tape placed on the face of the tab. These marks shall be</w:t>
            </w:r>
          </w:p>
          <w:p w:rsidR="009B38AC" w:rsidRPr="00637BB9" w:rsidRDefault="00637BB9" w:rsidP="00637BB9">
            <w:pPr>
              <w:autoSpaceDE w:val="0"/>
              <w:autoSpaceDN w:val="0"/>
              <w:adjustRightInd w:val="0"/>
              <w:rPr>
                <w:rFonts w:cs="Arial"/>
                <w:sz w:val="22"/>
                <w:szCs w:val="22"/>
              </w:rPr>
            </w:pPr>
            <w:proofErr w:type="gramStart"/>
            <w:r w:rsidRPr="00637BB9">
              <w:rPr>
                <w:rFonts w:cs="Arial"/>
                <w:i/>
                <w:iCs/>
                <w:sz w:val="22"/>
                <w:szCs w:val="22"/>
                <w:highlight w:val="yellow"/>
              </w:rPr>
              <w:t>uniform</w:t>
            </w:r>
            <w:proofErr w:type="gramEnd"/>
            <w:r w:rsidRPr="00637BB9">
              <w:rPr>
                <w:rFonts w:cs="Arial"/>
                <w:i/>
                <w:iCs/>
                <w:sz w:val="22"/>
                <w:szCs w:val="22"/>
                <w:highlight w:val="yellow"/>
              </w:rPr>
              <w:t xml:space="preserve"> in size, shape and colour.</w:t>
            </w:r>
            <w:r w:rsidRPr="00637BB9">
              <w:rPr>
                <w:rFonts w:cs="Arial"/>
                <w:i/>
                <w:iCs/>
                <w:sz w:val="22"/>
                <w:szCs w:val="22"/>
              </w:rPr>
              <w:t xml:space="preserve"> </w:t>
            </w:r>
            <w:proofErr w:type="gramStart"/>
            <w:r w:rsidRPr="00637BB9">
              <w:rPr>
                <w:rFonts w:cs="Arial"/>
                <w:i/>
                <w:iCs/>
                <w:sz w:val="22"/>
                <w:szCs w:val="22"/>
              </w:rPr>
              <w:t>Additional memoranda is</w:t>
            </w:r>
            <w:proofErr w:type="gramEnd"/>
            <w:r w:rsidRPr="00637BB9">
              <w:rPr>
                <w:rFonts w:cs="Arial"/>
                <w:i/>
                <w:iCs/>
                <w:sz w:val="22"/>
                <w:szCs w:val="22"/>
              </w:rPr>
              <w:t xml:space="preserve"> not permitted. On the bow hand an ordinary glove, mitten</w:t>
            </w:r>
            <w:r>
              <w:rPr>
                <w:rFonts w:cs="Arial"/>
                <w:i/>
                <w:iCs/>
                <w:sz w:val="22"/>
                <w:szCs w:val="22"/>
              </w:rPr>
              <w:t xml:space="preserve"> </w:t>
            </w:r>
            <w:r w:rsidRPr="00637BB9">
              <w:rPr>
                <w:rFonts w:cs="Arial"/>
                <w:i/>
                <w:iCs/>
                <w:sz w:val="22"/>
                <w:szCs w:val="22"/>
              </w:rPr>
              <w:t>or similar item may be worn but shall not be attached to the grip of the bow.</w:t>
            </w:r>
          </w:p>
        </w:tc>
      </w:tr>
      <w:tr w:rsidR="009B38AC" w:rsidRPr="00D4283F" w:rsidTr="00FD66C9">
        <w:tc>
          <w:tcPr>
            <w:tcW w:w="1384" w:type="dxa"/>
          </w:tcPr>
          <w:p w:rsidR="009B38AC" w:rsidRPr="00D4283F" w:rsidRDefault="00637BB9" w:rsidP="00FD66C9">
            <w:pPr>
              <w:jc w:val="center"/>
              <w:rPr>
                <w:sz w:val="22"/>
                <w:szCs w:val="22"/>
              </w:rPr>
            </w:pPr>
            <w:r>
              <w:rPr>
                <w:sz w:val="22"/>
                <w:szCs w:val="22"/>
              </w:rPr>
              <w:t>22.3.9</w:t>
            </w:r>
          </w:p>
        </w:tc>
        <w:tc>
          <w:tcPr>
            <w:tcW w:w="3827" w:type="dxa"/>
          </w:tcPr>
          <w:p w:rsidR="009B38AC" w:rsidRPr="00D4283F" w:rsidRDefault="00637BB9" w:rsidP="00FD66C9">
            <w:pPr>
              <w:rPr>
                <w:sz w:val="22"/>
                <w:szCs w:val="22"/>
              </w:rPr>
            </w:pPr>
            <w:r>
              <w:rPr>
                <w:sz w:val="22"/>
                <w:szCs w:val="22"/>
              </w:rPr>
              <w:t>Rewording</w:t>
            </w:r>
          </w:p>
        </w:tc>
        <w:tc>
          <w:tcPr>
            <w:tcW w:w="1418" w:type="dxa"/>
          </w:tcPr>
          <w:p w:rsidR="009B38AC" w:rsidRPr="00D4283F" w:rsidRDefault="00637BB9" w:rsidP="00FD66C9">
            <w:pPr>
              <w:jc w:val="center"/>
              <w:rPr>
                <w:sz w:val="22"/>
                <w:szCs w:val="22"/>
              </w:rPr>
            </w:pPr>
            <w:r>
              <w:rPr>
                <w:sz w:val="22"/>
                <w:szCs w:val="22"/>
              </w:rPr>
              <w:t>22.3.9</w:t>
            </w:r>
          </w:p>
        </w:tc>
        <w:tc>
          <w:tcPr>
            <w:tcW w:w="8985" w:type="dxa"/>
          </w:tcPr>
          <w:p w:rsidR="009B38AC" w:rsidRPr="00AB21E0" w:rsidRDefault="00637BB9" w:rsidP="00FD66C9">
            <w:pPr>
              <w:rPr>
                <w:rFonts w:cs="Arial"/>
                <w:sz w:val="22"/>
                <w:szCs w:val="22"/>
              </w:rPr>
            </w:pPr>
            <w:r w:rsidRPr="00AB21E0">
              <w:rPr>
                <w:rFonts w:cs="Arial"/>
                <w:sz w:val="22"/>
                <w:szCs w:val="22"/>
              </w:rPr>
              <w:t>Binoculars, scopes and other visual aids for spotting arrows:</w:t>
            </w:r>
          </w:p>
        </w:tc>
      </w:tr>
      <w:tr w:rsidR="009B38AC" w:rsidRPr="00D4283F" w:rsidTr="00FD66C9">
        <w:tc>
          <w:tcPr>
            <w:tcW w:w="1384" w:type="dxa"/>
          </w:tcPr>
          <w:p w:rsidR="009B38AC" w:rsidRPr="00D4283F" w:rsidRDefault="00AB21E0" w:rsidP="00FD66C9">
            <w:pPr>
              <w:jc w:val="center"/>
              <w:rPr>
                <w:sz w:val="22"/>
                <w:szCs w:val="22"/>
              </w:rPr>
            </w:pPr>
            <w:r>
              <w:rPr>
                <w:sz w:val="22"/>
                <w:szCs w:val="22"/>
              </w:rPr>
              <w:t>22.3.10.1</w:t>
            </w:r>
          </w:p>
        </w:tc>
        <w:tc>
          <w:tcPr>
            <w:tcW w:w="3827" w:type="dxa"/>
          </w:tcPr>
          <w:p w:rsidR="009B38AC" w:rsidRPr="00D4283F" w:rsidRDefault="00AB21E0" w:rsidP="00FD66C9">
            <w:pPr>
              <w:rPr>
                <w:sz w:val="22"/>
                <w:szCs w:val="22"/>
              </w:rPr>
            </w:pPr>
            <w:r>
              <w:rPr>
                <w:sz w:val="22"/>
                <w:szCs w:val="22"/>
              </w:rPr>
              <w:t>Rewording</w:t>
            </w:r>
          </w:p>
        </w:tc>
        <w:tc>
          <w:tcPr>
            <w:tcW w:w="1418" w:type="dxa"/>
          </w:tcPr>
          <w:p w:rsidR="009B38AC" w:rsidRPr="00D4283F" w:rsidRDefault="00AB21E0" w:rsidP="00FD66C9">
            <w:pPr>
              <w:jc w:val="center"/>
              <w:rPr>
                <w:sz w:val="22"/>
                <w:szCs w:val="22"/>
              </w:rPr>
            </w:pPr>
            <w:r>
              <w:rPr>
                <w:sz w:val="22"/>
                <w:szCs w:val="22"/>
              </w:rPr>
              <w:t>22.3.10.1</w:t>
            </w:r>
          </w:p>
        </w:tc>
        <w:tc>
          <w:tcPr>
            <w:tcW w:w="8985" w:type="dxa"/>
          </w:tcPr>
          <w:p w:rsidR="009B38AC" w:rsidRPr="00AB21E0" w:rsidRDefault="00AB21E0" w:rsidP="00AB21E0">
            <w:pPr>
              <w:autoSpaceDE w:val="0"/>
              <w:autoSpaceDN w:val="0"/>
              <w:adjustRightInd w:val="0"/>
              <w:rPr>
                <w:rFonts w:cs="Arial"/>
                <w:sz w:val="22"/>
                <w:szCs w:val="22"/>
              </w:rPr>
            </w:pPr>
            <w:r w:rsidRPr="00AB21E0">
              <w:rPr>
                <w:rFonts w:cs="Arial"/>
                <w:i/>
                <w:iCs/>
                <w:sz w:val="22"/>
                <w:szCs w:val="22"/>
              </w:rPr>
              <w:t>Including arm guard, chest protector, bow sling, finger sling, belt, back, hip or ground-quiver. Devices to raise a foot</w:t>
            </w:r>
            <w:r>
              <w:rPr>
                <w:rFonts w:cs="Arial"/>
                <w:i/>
                <w:iCs/>
                <w:sz w:val="22"/>
                <w:szCs w:val="22"/>
              </w:rPr>
              <w:t xml:space="preserve"> </w:t>
            </w:r>
            <w:r w:rsidRPr="00AB21E0">
              <w:rPr>
                <w:rFonts w:cs="Arial"/>
                <w:i/>
                <w:iCs/>
                <w:sz w:val="22"/>
                <w:szCs w:val="22"/>
              </w:rPr>
              <w:t xml:space="preserve">or part thereof, attached or independent of the </w:t>
            </w:r>
            <w:proofErr w:type="gramStart"/>
            <w:r w:rsidRPr="00AB21E0">
              <w:rPr>
                <w:rFonts w:cs="Arial"/>
                <w:i/>
                <w:iCs/>
                <w:sz w:val="22"/>
                <w:szCs w:val="22"/>
              </w:rPr>
              <w:t>shoe,</w:t>
            </w:r>
            <w:proofErr w:type="gramEnd"/>
            <w:r w:rsidRPr="00AB21E0">
              <w:rPr>
                <w:rFonts w:cs="Arial"/>
                <w:i/>
                <w:iCs/>
                <w:sz w:val="22"/>
                <w:szCs w:val="22"/>
              </w:rPr>
              <w:t xml:space="preserve"> are permitted provided that the devices do not present an</w:t>
            </w:r>
            <w:r>
              <w:rPr>
                <w:rFonts w:cs="Arial"/>
                <w:i/>
                <w:iCs/>
                <w:sz w:val="22"/>
                <w:szCs w:val="22"/>
              </w:rPr>
              <w:t xml:space="preserve"> </w:t>
            </w:r>
            <w:r w:rsidRPr="00AB21E0">
              <w:rPr>
                <w:rFonts w:cs="Arial"/>
                <w:i/>
                <w:iCs/>
                <w:sz w:val="22"/>
                <w:szCs w:val="22"/>
              </w:rPr>
              <w:t>obstruction to other athletes at the shooting line/peg or protrude more than 2cm past the footprint of the shoe. Also</w:t>
            </w:r>
            <w:r>
              <w:rPr>
                <w:rFonts w:cs="Arial"/>
                <w:i/>
                <w:iCs/>
                <w:sz w:val="22"/>
                <w:szCs w:val="22"/>
              </w:rPr>
              <w:t xml:space="preserve"> </w:t>
            </w:r>
            <w:r w:rsidRPr="00AB21E0">
              <w:rPr>
                <w:rFonts w:cs="Arial"/>
                <w:i/>
                <w:iCs/>
                <w:sz w:val="22"/>
                <w:szCs w:val="22"/>
              </w:rPr>
              <w:t>permitted are limb dampeners.</w:t>
            </w:r>
          </w:p>
        </w:tc>
      </w:tr>
      <w:tr w:rsidR="009B38AC" w:rsidRPr="00D4283F" w:rsidTr="00FD66C9">
        <w:tc>
          <w:tcPr>
            <w:tcW w:w="1384" w:type="dxa"/>
          </w:tcPr>
          <w:p w:rsidR="009B38AC" w:rsidRPr="00D4283F" w:rsidRDefault="00AB21E0" w:rsidP="00FD66C9">
            <w:pPr>
              <w:jc w:val="center"/>
              <w:rPr>
                <w:sz w:val="22"/>
                <w:szCs w:val="22"/>
              </w:rPr>
            </w:pPr>
            <w:r>
              <w:rPr>
                <w:sz w:val="22"/>
                <w:szCs w:val="22"/>
              </w:rPr>
              <w:t>22.4.1</w:t>
            </w:r>
          </w:p>
        </w:tc>
        <w:tc>
          <w:tcPr>
            <w:tcW w:w="3827" w:type="dxa"/>
          </w:tcPr>
          <w:p w:rsidR="009B38AC" w:rsidRPr="00D4283F" w:rsidRDefault="00195BBE" w:rsidP="00FD66C9">
            <w:pPr>
              <w:rPr>
                <w:sz w:val="22"/>
                <w:szCs w:val="22"/>
              </w:rPr>
            </w:pPr>
            <w:r>
              <w:rPr>
                <w:sz w:val="22"/>
                <w:szCs w:val="22"/>
              </w:rPr>
              <w:t>Rewording</w:t>
            </w:r>
          </w:p>
        </w:tc>
        <w:tc>
          <w:tcPr>
            <w:tcW w:w="1418" w:type="dxa"/>
          </w:tcPr>
          <w:p w:rsidR="009B38AC" w:rsidRPr="00D4283F" w:rsidRDefault="00AB21E0" w:rsidP="00FD66C9">
            <w:pPr>
              <w:jc w:val="center"/>
              <w:rPr>
                <w:sz w:val="22"/>
                <w:szCs w:val="22"/>
              </w:rPr>
            </w:pPr>
            <w:r>
              <w:rPr>
                <w:sz w:val="22"/>
                <w:szCs w:val="22"/>
              </w:rPr>
              <w:t>22.4.1</w:t>
            </w:r>
          </w:p>
        </w:tc>
        <w:tc>
          <w:tcPr>
            <w:tcW w:w="8985" w:type="dxa"/>
          </w:tcPr>
          <w:p w:rsidR="00AB21E0" w:rsidRPr="00195BBE" w:rsidRDefault="00AB21E0" w:rsidP="00AB21E0">
            <w:pPr>
              <w:autoSpaceDE w:val="0"/>
              <w:autoSpaceDN w:val="0"/>
              <w:adjustRightInd w:val="0"/>
              <w:rPr>
                <w:rFonts w:cs="Arial"/>
                <w:color w:val="000000"/>
                <w:sz w:val="22"/>
                <w:szCs w:val="22"/>
              </w:rPr>
            </w:pPr>
            <w:r w:rsidRPr="00195BBE">
              <w:rPr>
                <w:rFonts w:cs="Arial"/>
                <w:color w:val="000000"/>
                <w:sz w:val="22"/>
                <w:szCs w:val="22"/>
              </w:rPr>
              <w:t>A bow of any type, which complies with the common meaning of the word bow as used in target archery, consisting</w:t>
            </w:r>
            <w:r w:rsidR="00195BBE" w:rsidRPr="00195BBE">
              <w:rPr>
                <w:rFonts w:cs="Arial"/>
                <w:color w:val="000000"/>
                <w:sz w:val="22"/>
                <w:szCs w:val="22"/>
              </w:rPr>
              <w:t xml:space="preserve"> </w:t>
            </w:r>
            <w:r w:rsidRPr="00195BBE">
              <w:rPr>
                <w:rFonts w:cs="Arial"/>
                <w:color w:val="000000"/>
                <w:sz w:val="22"/>
                <w:szCs w:val="22"/>
              </w:rPr>
              <w:t>of a handle/riser and grip (no shoot-through type) and two flexible limbs each ending in a tip with a string nock. The</w:t>
            </w:r>
            <w:r w:rsidR="00195BBE" w:rsidRPr="00195BBE">
              <w:rPr>
                <w:rFonts w:cs="Arial"/>
                <w:color w:val="000000"/>
                <w:sz w:val="22"/>
                <w:szCs w:val="22"/>
              </w:rPr>
              <w:t xml:space="preserve"> </w:t>
            </w:r>
            <w:r w:rsidRPr="00195BBE">
              <w:rPr>
                <w:rFonts w:cs="Arial"/>
                <w:color w:val="000000"/>
                <w:sz w:val="22"/>
                <w:szCs w:val="22"/>
              </w:rPr>
              <w:t>riser is produced of a natural or resin based material (</w:t>
            </w:r>
            <w:r w:rsidR="009478CF" w:rsidRPr="00195BBE">
              <w:rPr>
                <w:rFonts w:cs="Arial"/>
                <w:color w:val="000000"/>
                <w:sz w:val="22"/>
                <w:szCs w:val="22"/>
              </w:rPr>
              <w:t>e.g. wood</w:t>
            </w:r>
            <w:r w:rsidRPr="00195BBE">
              <w:rPr>
                <w:rFonts w:cs="Arial"/>
                <w:color w:val="000000"/>
                <w:sz w:val="22"/>
                <w:szCs w:val="22"/>
              </w:rPr>
              <w:t>, bamboo, horn, cloth, fibreglass, and a portion of the</w:t>
            </w:r>
            <w:r w:rsidR="00195BBE" w:rsidRPr="00195BBE">
              <w:rPr>
                <w:rFonts w:cs="Arial"/>
                <w:color w:val="000000"/>
                <w:sz w:val="22"/>
                <w:szCs w:val="22"/>
              </w:rPr>
              <w:t xml:space="preserve"> </w:t>
            </w:r>
            <w:r w:rsidRPr="00195BBE">
              <w:rPr>
                <w:rFonts w:cs="Arial"/>
                <w:color w:val="000000"/>
                <w:sz w:val="22"/>
                <w:szCs w:val="22"/>
              </w:rPr>
              <w:t>riser may include carbon/graphite or metal). The riser must be of laminated construction or one piece of wood. The</w:t>
            </w:r>
            <w:r w:rsidR="00195BBE" w:rsidRPr="00195BBE">
              <w:rPr>
                <w:rFonts w:cs="Arial"/>
                <w:color w:val="000000"/>
                <w:sz w:val="22"/>
                <w:szCs w:val="22"/>
              </w:rPr>
              <w:t xml:space="preserve"> </w:t>
            </w:r>
            <w:r w:rsidRPr="00195BBE">
              <w:rPr>
                <w:rFonts w:cs="Arial"/>
                <w:color w:val="000000"/>
                <w:sz w:val="22"/>
                <w:szCs w:val="22"/>
              </w:rPr>
              <w:t>bow may be of a take-down type and may incorporate factory installed metal fittings in the riser for limb attachment,</w:t>
            </w:r>
            <w:r w:rsidR="00195BBE" w:rsidRPr="00195BBE">
              <w:rPr>
                <w:rFonts w:cs="Arial"/>
                <w:color w:val="000000"/>
                <w:sz w:val="22"/>
                <w:szCs w:val="22"/>
              </w:rPr>
              <w:t xml:space="preserve"> </w:t>
            </w:r>
            <w:r w:rsidRPr="00195BBE">
              <w:rPr>
                <w:rFonts w:cs="Arial"/>
                <w:color w:val="000000"/>
                <w:sz w:val="22"/>
                <w:szCs w:val="22"/>
              </w:rPr>
              <w:t>sight mount inserts, cushion plunger insert and stabilizer bushings only. The bow may include a single adjustable</w:t>
            </w:r>
            <w:r w:rsidR="00195BBE" w:rsidRPr="00195BBE">
              <w:rPr>
                <w:rFonts w:cs="Arial"/>
                <w:color w:val="000000"/>
                <w:sz w:val="22"/>
                <w:szCs w:val="22"/>
              </w:rPr>
              <w:t xml:space="preserve"> </w:t>
            </w:r>
            <w:r w:rsidRPr="00195BBE">
              <w:rPr>
                <w:rFonts w:cs="Arial"/>
                <w:color w:val="000000"/>
                <w:sz w:val="22"/>
                <w:szCs w:val="22"/>
              </w:rPr>
              <w:t>limb for tiller adjustment only, but may not have adjustable limb pockets for bow weight adjustment. The riser may</w:t>
            </w:r>
            <w:r w:rsidR="00195BBE" w:rsidRPr="00195BBE">
              <w:rPr>
                <w:rFonts w:cs="Arial"/>
                <w:color w:val="000000"/>
                <w:sz w:val="22"/>
                <w:szCs w:val="22"/>
              </w:rPr>
              <w:t xml:space="preserve"> </w:t>
            </w:r>
            <w:r w:rsidRPr="00195BBE">
              <w:rPr>
                <w:rFonts w:cs="Arial"/>
                <w:color w:val="000000"/>
                <w:sz w:val="22"/>
                <w:szCs w:val="22"/>
              </w:rPr>
              <w:t>include thin synthetic laminates up to 6 mm in width to use for limb/pocket protection for structural use within the</w:t>
            </w:r>
            <w:r w:rsidR="00195BBE" w:rsidRPr="00195BBE">
              <w:rPr>
                <w:rFonts w:cs="Arial"/>
                <w:color w:val="000000"/>
                <w:sz w:val="22"/>
                <w:szCs w:val="22"/>
              </w:rPr>
              <w:t xml:space="preserve"> </w:t>
            </w:r>
            <w:r w:rsidRPr="00195BBE">
              <w:rPr>
                <w:rFonts w:cs="Arial"/>
                <w:color w:val="000000"/>
                <w:sz w:val="22"/>
                <w:szCs w:val="22"/>
              </w:rPr>
              <w:t>riser, but no more than one quarter of the riser's construction may be produced of metal or synthetic material. The</w:t>
            </w:r>
            <w:r w:rsidR="00195BBE" w:rsidRPr="00195BBE">
              <w:rPr>
                <w:rFonts w:cs="Arial"/>
                <w:color w:val="000000"/>
                <w:sz w:val="22"/>
                <w:szCs w:val="22"/>
              </w:rPr>
              <w:t xml:space="preserve"> </w:t>
            </w:r>
            <w:r w:rsidRPr="00195BBE">
              <w:rPr>
                <w:rFonts w:cs="Arial"/>
                <w:color w:val="000000"/>
                <w:sz w:val="22"/>
                <w:szCs w:val="22"/>
              </w:rPr>
              <w:t>riser must contain some wood or bamboo. For non-takedown bows, limb laminates of any material that fade into the</w:t>
            </w:r>
            <w:r w:rsidR="00195BBE" w:rsidRPr="00195BBE">
              <w:rPr>
                <w:rFonts w:cs="Arial"/>
                <w:color w:val="000000"/>
                <w:sz w:val="22"/>
                <w:szCs w:val="22"/>
              </w:rPr>
              <w:t xml:space="preserve"> </w:t>
            </w:r>
            <w:r w:rsidRPr="00195BBE">
              <w:rPr>
                <w:rFonts w:cs="Arial"/>
                <w:color w:val="000000"/>
                <w:sz w:val="22"/>
                <w:szCs w:val="22"/>
              </w:rPr>
              <w:t>riser section are permitted. The bow is braced for use by a single string attached directly between the two string</w:t>
            </w:r>
          </w:p>
          <w:p w:rsidR="00AB21E0" w:rsidRPr="00195BBE" w:rsidRDefault="00AB21E0" w:rsidP="00AB21E0">
            <w:pPr>
              <w:autoSpaceDE w:val="0"/>
              <w:autoSpaceDN w:val="0"/>
              <w:adjustRightInd w:val="0"/>
              <w:rPr>
                <w:rFonts w:cs="Arial"/>
                <w:color w:val="000000"/>
                <w:sz w:val="22"/>
                <w:szCs w:val="22"/>
              </w:rPr>
            </w:pPr>
            <w:proofErr w:type="gramStart"/>
            <w:r w:rsidRPr="00195BBE">
              <w:rPr>
                <w:rFonts w:cs="Arial"/>
                <w:color w:val="000000"/>
                <w:sz w:val="22"/>
                <w:szCs w:val="22"/>
              </w:rPr>
              <w:t>nocks</w:t>
            </w:r>
            <w:proofErr w:type="gramEnd"/>
            <w:r w:rsidRPr="00195BBE">
              <w:rPr>
                <w:rFonts w:cs="Arial"/>
                <w:color w:val="000000"/>
                <w:sz w:val="22"/>
                <w:szCs w:val="22"/>
              </w:rPr>
              <w:t>, and in operation is held in one hand by its handle (grip) while the fingers of the other hand draw and release</w:t>
            </w:r>
            <w:r w:rsidR="00195BBE" w:rsidRPr="00195BBE">
              <w:rPr>
                <w:rFonts w:cs="Arial"/>
                <w:color w:val="000000"/>
                <w:sz w:val="22"/>
                <w:szCs w:val="22"/>
              </w:rPr>
              <w:t xml:space="preserve"> </w:t>
            </w:r>
            <w:r w:rsidRPr="00195BBE">
              <w:rPr>
                <w:rFonts w:cs="Arial"/>
                <w:color w:val="000000"/>
                <w:sz w:val="22"/>
                <w:szCs w:val="22"/>
              </w:rPr>
              <w:t>the string.</w:t>
            </w:r>
          </w:p>
          <w:p w:rsidR="009B38AC" w:rsidRPr="00195BBE" w:rsidRDefault="00AB21E0" w:rsidP="00195BBE">
            <w:pPr>
              <w:autoSpaceDE w:val="0"/>
              <w:autoSpaceDN w:val="0"/>
              <w:adjustRightInd w:val="0"/>
              <w:rPr>
                <w:rFonts w:cs="Arial"/>
                <w:sz w:val="22"/>
                <w:szCs w:val="22"/>
              </w:rPr>
            </w:pPr>
            <w:r w:rsidRPr="00195BBE">
              <w:rPr>
                <w:rFonts w:cs="Arial"/>
                <w:color w:val="000000"/>
                <w:sz w:val="22"/>
                <w:szCs w:val="22"/>
              </w:rPr>
              <w:t xml:space="preserve">The bow as described above shall be bare, except for an arrow rest as described in </w:t>
            </w:r>
            <w:r w:rsidRPr="00195BBE">
              <w:rPr>
                <w:rFonts w:cs="Arial"/>
                <w:color w:val="0000FF"/>
                <w:sz w:val="22"/>
                <w:szCs w:val="22"/>
              </w:rPr>
              <w:t xml:space="preserve">Article 22.4.3. </w:t>
            </w:r>
            <w:proofErr w:type="gramStart"/>
            <w:r w:rsidRPr="00195BBE">
              <w:rPr>
                <w:rFonts w:cs="Arial"/>
                <w:color w:val="000000"/>
                <w:sz w:val="22"/>
                <w:szCs w:val="22"/>
              </w:rPr>
              <w:t>and</w:t>
            </w:r>
            <w:proofErr w:type="gramEnd"/>
            <w:r w:rsidRPr="00195BBE">
              <w:rPr>
                <w:rFonts w:cs="Arial"/>
                <w:color w:val="000000"/>
                <w:sz w:val="22"/>
                <w:szCs w:val="22"/>
              </w:rPr>
              <w:t xml:space="preserve"> free from</w:t>
            </w:r>
            <w:r w:rsidR="00195BBE" w:rsidRPr="00195BBE">
              <w:rPr>
                <w:rFonts w:cs="Arial"/>
                <w:color w:val="000000"/>
                <w:sz w:val="22"/>
                <w:szCs w:val="22"/>
              </w:rPr>
              <w:t xml:space="preserve"> </w:t>
            </w:r>
            <w:r w:rsidRPr="00195BBE">
              <w:rPr>
                <w:rFonts w:cs="Arial"/>
                <w:color w:val="000000"/>
                <w:sz w:val="22"/>
                <w:szCs w:val="22"/>
              </w:rPr>
              <w:t>protrusions, sights or sight marks, marks or blemishes or laminated pieces (within the bow window area) which could</w:t>
            </w:r>
            <w:r w:rsidR="00195BBE" w:rsidRPr="00195BBE">
              <w:rPr>
                <w:rFonts w:cs="Arial"/>
                <w:color w:val="000000"/>
                <w:sz w:val="22"/>
                <w:szCs w:val="22"/>
              </w:rPr>
              <w:t xml:space="preserve"> </w:t>
            </w:r>
            <w:r w:rsidRPr="00195BBE">
              <w:rPr>
                <w:rFonts w:cs="Arial"/>
                <w:color w:val="000000"/>
                <w:sz w:val="22"/>
                <w:szCs w:val="22"/>
              </w:rPr>
              <w:t>be of use in aiming. Weights inside the bow riser are permitted if installed during the manufacturing process of the</w:t>
            </w:r>
            <w:r w:rsidR="00195BBE" w:rsidRPr="00195BBE">
              <w:rPr>
                <w:rFonts w:cs="Arial"/>
                <w:color w:val="000000"/>
                <w:sz w:val="22"/>
                <w:szCs w:val="22"/>
              </w:rPr>
              <w:t xml:space="preserve"> </w:t>
            </w:r>
            <w:r w:rsidRPr="00195BBE">
              <w:rPr>
                <w:rFonts w:cs="Arial"/>
                <w:color w:val="000000"/>
                <w:sz w:val="22"/>
                <w:szCs w:val="22"/>
              </w:rPr>
              <w:t>bow and not post construction. Any such weights shall be completely invisible on the exterior of the riser and be</w:t>
            </w:r>
            <w:r w:rsidR="00195BBE" w:rsidRPr="00195BBE">
              <w:rPr>
                <w:rFonts w:cs="Arial"/>
                <w:color w:val="000000"/>
                <w:sz w:val="22"/>
                <w:szCs w:val="22"/>
              </w:rPr>
              <w:t xml:space="preserve"> </w:t>
            </w:r>
            <w:r w:rsidRPr="00195BBE">
              <w:rPr>
                <w:rFonts w:cs="Arial"/>
                <w:color w:val="000000"/>
                <w:sz w:val="22"/>
                <w:szCs w:val="22"/>
              </w:rPr>
              <w:t xml:space="preserve">covered by laminates applied during the initial construction with no visible holes, plugged </w:t>
            </w:r>
            <w:proofErr w:type="gramStart"/>
            <w:r w:rsidRPr="00195BBE">
              <w:rPr>
                <w:rFonts w:cs="Arial"/>
                <w:color w:val="000000"/>
                <w:sz w:val="22"/>
                <w:szCs w:val="22"/>
              </w:rPr>
              <w:t>holes,</w:t>
            </w:r>
            <w:proofErr w:type="gramEnd"/>
            <w:r w:rsidRPr="00195BBE">
              <w:rPr>
                <w:rFonts w:cs="Arial"/>
                <w:color w:val="000000"/>
                <w:sz w:val="22"/>
                <w:szCs w:val="22"/>
              </w:rPr>
              <w:t xml:space="preserve"> covers or caps with</w:t>
            </w:r>
            <w:r w:rsidR="00195BBE" w:rsidRPr="00195BBE">
              <w:rPr>
                <w:rFonts w:cs="Arial"/>
                <w:color w:val="000000"/>
                <w:sz w:val="22"/>
                <w:szCs w:val="22"/>
              </w:rPr>
              <w:t xml:space="preserve"> </w:t>
            </w:r>
            <w:r w:rsidRPr="00195BBE">
              <w:rPr>
                <w:rFonts w:cs="Arial"/>
                <w:color w:val="000000"/>
                <w:sz w:val="22"/>
                <w:szCs w:val="22"/>
              </w:rPr>
              <w:t>the exception of the original manufacturer's inlay or insert logo.</w:t>
            </w:r>
          </w:p>
        </w:tc>
      </w:tr>
      <w:tr w:rsidR="00637BB9" w:rsidRPr="00D4283F" w:rsidTr="00FD66C9">
        <w:tc>
          <w:tcPr>
            <w:tcW w:w="1384" w:type="dxa"/>
          </w:tcPr>
          <w:p w:rsidR="00637BB9" w:rsidRPr="00D4283F" w:rsidRDefault="00195BBE" w:rsidP="00FD66C9">
            <w:pPr>
              <w:jc w:val="center"/>
              <w:rPr>
                <w:sz w:val="22"/>
                <w:szCs w:val="22"/>
              </w:rPr>
            </w:pPr>
            <w:r>
              <w:rPr>
                <w:sz w:val="22"/>
                <w:szCs w:val="22"/>
              </w:rPr>
              <w:t>22.4.1.1</w:t>
            </w:r>
          </w:p>
        </w:tc>
        <w:tc>
          <w:tcPr>
            <w:tcW w:w="3827" w:type="dxa"/>
          </w:tcPr>
          <w:p w:rsidR="00637BB9" w:rsidRPr="00D4283F" w:rsidRDefault="00195BBE" w:rsidP="00FD66C9">
            <w:pPr>
              <w:rPr>
                <w:sz w:val="22"/>
                <w:szCs w:val="22"/>
              </w:rPr>
            </w:pPr>
            <w:r>
              <w:rPr>
                <w:sz w:val="22"/>
                <w:szCs w:val="22"/>
              </w:rPr>
              <w:t>New Article</w:t>
            </w:r>
          </w:p>
        </w:tc>
        <w:tc>
          <w:tcPr>
            <w:tcW w:w="1418" w:type="dxa"/>
          </w:tcPr>
          <w:p w:rsidR="00637BB9" w:rsidRPr="00D4283F" w:rsidRDefault="00195BBE" w:rsidP="00FD66C9">
            <w:pPr>
              <w:jc w:val="center"/>
              <w:rPr>
                <w:sz w:val="22"/>
                <w:szCs w:val="22"/>
              </w:rPr>
            </w:pPr>
            <w:r>
              <w:rPr>
                <w:sz w:val="22"/>
                <w:szCs w:val="22"/>
              </w:rPr>
              <w:t>22.4.1.1</w:t>
            </w:r>
          </w:p>
        </w:tc>
        <w:tc>
          <w:tcPr>
            <w:tcW w:w="8985" w:type="dxa"/>
          </w:tcPr>
          <w:p w:rsidR="00637BB9" w:rsidRPr="00D96CBA" w:rsidRDefault="00195BBE" w:rsidP="00D96CBA">
            <w:pPr>
              <w:autoSpaceDE w:val="0"/>
              <w:autoSpaceDN w:val="0"/>
              <w:adjustRightInd w:val="0"/>
              <w:rPr>
                <w:rFonts w:cs="Arial"/>
                <w:sz w:val="22"/>
                <w:szCs w:val="22"/>
              </w:rPr>
            </w:pPr>
            <w:r w:rsidRPr="00D96CBA">
              <w:rPr>
                <w:rFonts w:cs="Arial"/>
                <w:i/>
                <w:iCs/>
                <w:sz w:val="22"/>
                <w:szCs w:val="22"/>
              </w:rPr>
              <w:t>Multi-coloured bow risers and trademarks located on the inside of the upper and lower limb are permitted. However if</w:t>
            </w:r>
            <w:r w:rsidR="00D96CBA">
              <w:rPr>
                <w:rFonts w:cs="Arial"/>
                <w:i/>
                <w:iCs/>
                <w:sz w:val="22"/>
                <w:szCs w:val="22"/>
              </w:rPr>
              <w:t xml:space="preserve"> </w:t>
            </w:r>
            <w:r w:rsidRPr="00D96CBA">
              <w:rPr>
                <w:rFonts w:cs="Arial"/>
                <w:i/>
                <w:iCs/>
                <w:sz w:val="22"/>
                <w:szCs w:val="22"/>
              </w:rPr>
              <w:t>the area within the sight window is coloured in such a way that it could be used for aiming, then it must be taped over</w:t>
            </w:r>
          </w:p>
        </w:tc>
      </w:tr>
      <w:tr w:rsidR="00637BB9" w:rsidRPr="00D4283F" w:rsidTr="00FD66C9">
        <w:tc>
          <w:tcPr>
            <w:tcW w:w="1384" w:type="dxa"/>
          </w:tcPr>
          <w:p w:rsidR="00637BB9" w:rsidRPr="00D4283F" w:rsidRDefault="00195BBE" w:rsidP="00FD66C9">
            <w:pPr>
              <w:jc w:val="center"/>
              <w:rPr>
                <w:sz w:val="22"/>
                <w:szCs w:val="22"/>
              </w:rPr>
            </w:pPr>
            <w:r>
              <w:rPr>
                <w:sz w:val="22"/>
                <w:szCs w:val="22"/>
              </w:rPr>
              <w:t>22.4.2.1</w:t>
            </w:r>
          </w:p>
        </w:tc>
        <w:tc>
          <w:tcPr>
            <w:tcW w:w="3827" w:type="dxa"/>
          </w:tcPr>
          <w:p w:rsidR="00637BB9" w:rsidRPr="00D4283F" w:rsidRDefault="00D96CBA" w:rsidP="00FD66C9">
            <w:pPr>
              <w:rPr>
                <w:sz w:val="22"/>
                <w:szCs w:val="22"/>
              </w:rPr>
            </w:pPr>
            <w:r>
              <w:rPr>
                <w:sz w:val="22"/>
                <w:szCs w:val="22"/>
              </w:rPr>
              <w:t>Reworded</w:t>
            </w:r>
          </w:p>
        </w:tc>
        <w:tc>
          <w:tcPr>
            <w:tcW w:w="1418" w:type="dxa"/>
          </w:tcPr>
          <w:p w:rsidR="00637BB9" w:rsidRPr="00D4283F" w:rsidRDefault="00D96CBA" w:rsidP="00FD66C9">
            <w:pPr>
              <w:jc w:val="center"/>
              <w:rPr>
                <w:sz w:val="22"/>
                <w:szCs w:val="22"/>
              </w:rPr>
            </w:pPr>
            <w:r>
              <w:rPr>
                <w:sz w:val="22"/>
                <w:szCs w:val="22"/>
              </w:rPr>
              <w:t>22.4.2.1</w:t>
            </w:r>
          </w:p>
        </w:tc>
        <w:tc>
          <w:tcPr>
            <w:tcW w:w="8985" w:type="dxa"/>
          </w:tcPr>
          <w:p w:rsidR="00195BBE" w:rsidRPr="00D96CBA" w:rsidRDefault="00195BBE" w:rsidP="00195BBE">
            <w:pPr>
              <w:autoSpaceDE w:val="0"/>
              <w:autoSpaceDN w:val="0"/>
              <w:adjustRightInd w:val="0"/>
              <w:rPr>
                <w:rFonts w:cs="Arial"/>
                <w:i/>
                <w:iCs/>
                <w:sz w:val="22"/>
                <w:szCs w:val="22"/>
              </w:rPr>
            </w:pPr>
            <w:proofErr w:type="gramStart"/>
            <w:r w:rsidRPr="00D96CBA">
              <w:rPr>
                <w:rFonts w:cs="Arial"/>
                <w:i/>
                <w:iCs/>
                <w:sz w:val="22"/>
                <w:szCs w:val="22"/>
              </w:rPr>
              <w:t>Which may be of multi-</w:t>
            </w:r>
            <w:r w:rsidR="00D96CBA">
              <w:rPr>
                <w:rFonts w:cs="Arial"/>
                <w:i/>
                <w:iCs/>
                <w:sz w:val="22"/>
                <w:szCs w:val="22"/>
              </w:rPr>
              <w:t>co</w:t>
            </w:r>
            <w:r w:rsidR="00D96CBA" w:rsidRPr="00D96CBA">
              <w:rPr>
                <w:rFonts w:cs="Arial"/>
                <w:i/>
                <w:iCs/>
                <w:sz w:val="22"/>
                <w:szCs w:val="22"/>
              </w:rPr>
              <w:t>loured</w:t>
            </w:r>
            <w:r w:rsidRPr="00D96CBA">
              <w:rPr>
                <w:rFonts w:cs="Arial"/>
                <w:i/>
                <w:iCs/>
                <w:sz w:val="22"/>
                <w:szCs w:val="22"/>
              </w:rPr>
              <w:t xml:space="preserve"> strands and serving and of the material chosen for the purpose.</w:t>
            </w:r>
            <w:proofErr w:type="gramEnd"/>
            <w:r w:rsidRPr="00D96CBA">
              <w:rPr>
                <w:rFonts w:cs="Arial"/>
                <w:i/>
                <w:iCs/>
                <w:sz w:val="22"/>
                <w:szCs w:val="22"/>
              </w:rPr>
              <w:t xml:space="preserve"> It may have a centre</w:t>
            </w:r>
            <w:r w:rsidR="00D96CBA">
              <w:rPr>
                <w:rFonts w:cs="Arial"/>
                <w:i/>
                <w:iCs/>
                <w:sz w:val="22"/>
                <w:szCs w:val="22"/>
              </w:rPr>
              <w:t xml:space="preserve"> </w:t>
            </w:r>
            <w:r w:rsidRPr="00D96CBA">
              <w:rPr>
                <w:rFonts w:cs="Arial"/>
                <w:i/>
                <w:iCs/>
                <w:sz w:val="22"/>
                <w:szCs w:val="22"/>
              </w:rPr>
              <w:t>serving to accommodate the drawing fingers, one or two nocking points to which may be added serving(s) to fit the</w:t>
            </w:r>
            <w:r w:rsidR="00D96CBA">
              <w:rPr>
                <w:rFonts w:cs="Arial"/>
                <w:i/>
                <w:iCs/>
                <w:sz w:val="22"/>
                <w:szCs w:val="22"/>
              </w:rPr>
              <w:t xml:space="preserve"> </w:t>
            </w:r>
            <w:r w:rsidRPr="00D96CBA">
              <w:rPr>
                <w:rFonts w:cs="Arial"/>
                <w:i/>
                <w:iCs/>
                <w:sz w:val="22"/>
                <w:szCs w:val="22"/>
              </w:rPr>
              <w:t>arrow nock as necessary, and to locate the nocking points. At each end of the bowstring there is a loop which is placed</w:t>
            </w:r>
          </w:p>
          <w:p w:rsidR="00637BB9" w:rsidRPr="00D96CBA" w:rsidRDefault="00195BBE" w:rsidP="00D96CBA">
            <w:pPr>
              <w:autoSpaceDE w:val="0"/>
              <w:autoSpaceDN w:val="0"/>
              <w:adjustRightInd w:val="0"/>
              <w:rPr>
                <w:rFonts w:cs="Arial"/>
                <w:sz w:val="22"/>
                <w:szCs w:val="22"/>
              </w:rPr>
            </w:pPr>
            <w:proofErr w:type="gramStart"/>
            <w:r w:rsidRPr="00D96CBA">
              <w:rPr>
                <w:rFonts w:cs="Arial"/>
                <w:i/>
                <w:iCs/>
                <w:sz w:val="22"/>
                <w:szCs w:val="22"/>
              </w:rPr>
              <w:t>in</w:t>
            </w:r>
            <w:proofErr w:type="gramEnd"/>
            <w:r w:rsidRPr="00D96CBA">
              <w:rPr>
                <w:rFonts w:cs="Arial"/>
                <w:i/>
                <w:iCs/>
                <w:sz w:val="22"/>
                <w:szCs w:val="22"/>
              </w:rPr>
              <w:t xml:space="preserve"> the string nocks of the bow when braced. No lip or nose mark is permitted. The serving on the string shall not end</w:t>
            </w:r>
            <w:r w:rsidR="00D96CBA">
              <w:rPr>
                <w:rFonts w:cs="Arial"/>
                <w:i/>
                <w:iCs/>
                <w:sz w:val="22"/>
                <w:szCs w:val="22"/>
              </w:rPr>
              <w:t xml:space="preserve"> </w:t>
            </w:r>
            <w:r w:rsidRPr="00D96CBA">
              <w:rPr>
                <w:rFonts w:cs="Arial"/>
                <w:i/>
                <w:iCs/>
                <w:sz w:val="22"/>
                <w:szCs w:val="22"/>
              </w:rPr>
              <w:t>within the athlete’s vision at full draw. The bowstring shall not in any way assist aiming through the use of a peephole,</w:t>
            </w:r>
            <w:r w:rsidR="00D96CBA">
              <w:rPr>
                <w:rFonts w:cs="Arial"/>
                <w:i/>
                <w:iCs/>
                <w:sz w:val="22"/>
                <w:szCs w:val="22"/>
              </w:rPr>
              <w:t xml:space="preserve"> </w:t>
            </w:r>
            <w:r w:rsidRPr="00D96CBA">
              <w:rPr>
                <w:rFonts w:cs="Arial"/>
                <w:i/>
                <w:iCs/>
                <w:sz w:val="22"/>
                <w:szCs w:val="22"/>
              </w:rPr>
              <w:t>marking, or any other means.</w:t>
            </w:r>
          </w:p>
        </w:tc>
      </w:tr>
      <w:tr w:rsidR="00637BB9" w:rsidRPr="00D4283F" w:rsidTr="00FD66C9">
        <w:tc>
          <w:tcPr>
            <w:tcW w:w="1384" w:type="dxa"/>
          </w:tcPr>
          <w:p w:rsidR="00637BB9" w:rsidRPr="00D96CBA" w:rsidRDefault="00D96CBA" w:rsidP="00FD66C9">
            <w:pPr>
              <w:jc w:val="center"/>
              <w:rPr>
                <w:rFonts w:cs="Arial"/>
                <w:sz w:val="22"/>
                <w:szCs w:val="22"/>
              </w:rPr>
            </w:pPr>
            <w:r w:rsidRPr="00D96CBA">
              <w:rPr>
                <w:rFonts w:cs="Arial"/>
                <w:iCs/>
                <w:sz w:val="22"/>
                <w:szCs w:val="22"/>
              </w:rPr>
              <w:t>22.4.3.1.</w:t>
            </w:r>
          </w:p>
        </w:tc>
        <w:tc>
          <w:tcPr>
            <w:tcW w:w="3827" w:type="dxa"/>
          </w:tcPr>
          <w:p w:rsidR="00637BB9" w:rsidRPr="00D96CBA" w:rsidRDefault="00D96CBA" w:rsidP="00FD66C9">
            <w:pPr>
              <w:rPr>
                <w:rFonts w:cs="Arial"/>
                <w:sz w:val="22"/>
                <w:szCs w:val="22"/>
              </w:rPr>
            </w:pPr>
            <w:r>
              <w:rPr>
                <w:rFonts w:cs="Arial"/>
                <w:sz w:val="22"/>
                <w:szCs w:val="22"/>
              </w:rPr>
              <w:t>Reworded</w:t>
            </w:r>
          </w:p>
        </w:tc>
        <w:tc>
          <w:tcPr>
            <w:tcW w:w="1418" w:type="dxa"/>
          </w:tcPr>
          <w:p w:rsidR="00637BB9" w:rsidRPr="00D96CBA" w:rsidRDefault="00D96CBA" w:rsidP="00FD66C9">
            <w:pPr>
              <w:jc w:val="center"/>
              <w:rPr>
                <w:rFonts w:cs="Arial"/>
                <w:sz w:val="22"/>
                <w:szCs w:val="22"/>
              </w:rPr>
            </w:pPr>
            <w:r w:rsidRPr="00D96CBA">
              <w:rPr>
                <w:rFonts w:cs="Arial"/>
                <w:iCs/>
                <w:sz w:val="22"/>
                <w:szCs w:val="22"/>
              </w:rPr>
              <w:t>22.4.3.1.</w:t>
            </w:r>
          </w:p>
        </w:tc>
        <w:tc>
          <w:tcPr>
            <w:tcW w:w="8985" w:type="dxa"/>
          </w:tcPr>
          <w:p w:rsidR="00D96CBA" w:rsidRPr="00D96CBA" w:rsidRDefault="00D96CBA" w:rsidP="00D96CBA">
            <w:pPr>
              <w:autoSpaceDE w:val="0"/>
              <w:autoSpaceDN w:val="0"/>
              <w:adjustRightInd w:val="0"/>
              <w:rPr>
                <w:rFonts w:cs="Arial"/>
                <w:i/>
                <w:iCs/>
                <w:sz w:val="22"/>
                <w:szCs w:val="22"/>
              </w:rPr>
            </w:pPr>
            <w:r w:rsidRPr="00D96CBA">
              <w:rPr>
                <w:rFonts w:cs="Arial"/>
                <w:i/>
                <w:iCs/>
                <w:sz w:val="22"/>
                <w:szCs w:val="22"/>
              </w:rPr>
              <w:t>The arrow rest can be a simple plastic self-adhesive arrow rest, a feather rest as supplied by the manufacturer or the</w:t>
            </w:r>
            <w:r>
              <w:rPr>
                <w:rFonts w:cs="Arial"/>
                <w:i/>
                <w:iCs/>
                <w:sz w:val="22"/>
                <w:szCs w:val="22"/>
              </w:rPr>
              <w:t xml:space="preserve"> </w:t>
            </w:r>
            <w:r w:rsidRPr="00D96CBA">
              <w:rPr>
                <w:rFonts w:cs="Arial"/>
                <w:i/>
                <w:iCs/>
                <w:sz w:val="22"/>
                <w:szCs w:val="22"/>
              </w:rPr>
              <w:t>athlete can use the bow shelf, in which case it may be covered with any type of material (on shelf only). The vertical</w:t>
            </w:r>
            <w:r>
              <w:rPr>
                <w:rFonts w:cs="Arial"/>
                <w:i/>
                <w:iCs/>
                <w:sz w:val="22"/>
                <w:szCs w:val="22"/>
              </w:rPr>
              <w:t xml:space="preserve"> </w:t>
            </w:r>
            <w:r w:rsidRPr="00D96CBA">
              <w:rPr>
                <w:rFonts w:cs="Arial"/>
                <w:i/>
                <w:iCs/>
                <w:sz w:val="22"/>
                <w:szCs w:val="22"/>
              </w:rPr>
              <w:t>part of the sight window may be protected by material which shall not raise more than 1 cm above the resting arrow or</w:t>
            </w:r>
          </w:p>
          <w:p w:rsidR="00637BB9" w:rsidRPr="00D96CBA" w:rsidRDefault="00D96CBA" w:rsidP="00D96CBA">
            <w:pPr>
              <w:autoSpaceDE w:val="0"/>
              <w:autoSpaceDN w:val="0"/>
              <w:adjustRightInd w:val="0"/>
              <w:rPr>
                <w:rFonts w:cs="Arial"/>
                <w:sz w:val="22"/>
                <w:szCs w:val="22"/>
              </w:rPr>
            </w:pPr>
            <w:proofErr w:type="gramStart"/>
            <w:r w:rsidRPr="00D96CBA">
              <w:rPr>
                <w:rFonts w:cs="Arial"/>
                <w:i/>
                <w:iCs/>
                <w:sz w:val="22"/>
                <w:szCs w:val="22"/>
              </w:rPr>
              <w:t>be</w:t>
            </w:r>
            <w:proofErr w:type="gramEnd"/>
            <w:r w:rsidRPr="00D96CBA">
              <w:rPr>
                <w:rFonts w:cs="Arial"/>
                <w:i/>
                <w:iCs/>
                <w:sz w:val="22"/>
                <w:szCs w:val="22"/>
              </w:rPr>
              <w:t xml:space="preserve"> thicker than 3 mm, measured from the riser directly adjacent to the material. No other types or arrow rests shall be</w:t>
            </w:r>
            <w:r>
              <w:rPr>
                <w:rFonts w:cs="Arial"/>
                <w:i/>
                <w:iCs/>
                <w:sz w:val="22"/>
                <w:szCs w:val="22"/>
              </w:rPr>
              <w:t xml:space="preserve"> </w:t>
            </w:r>
            <w:r w:rsidRPr="00D96CBA">
              <w:rPr>
                <w:rFonts w:cs="Arial"/>
                <w:i/>
                <w:iCs/>
                <w:sz w:val="22"/>
                <w:szCs w:val="22"/>
              </w:rPr>
              <w:t>allowed.</w:t>
            </w:r>
          </w:p>
        </w:tc>
      </w:tr>
      <w:tr w:rsidR="00080D4A" w:rsidRPr="00D4283F" w:rsidTr="00FD66C9">
        <w:tc>
          <w:tcPr>
            <w:tcW w:w="1384" w:type="dxa"/>
          </w:tcPr>
          <w:p w:rsidR="00080D4A" w:rsidRPr="00D4283F" w:rsidRDefault="00080D4A" w:rsidP="00FD66C9">
            <w:pPr>
              <w:jc w:val="center"/>
              <w:rPr>
                <w:sz w:val="22"/>
                <w:szCs w:val="22"/>
              </w:rPr>
            </w:pPr>
            <w:r>
              <w:rPr>
                <w:sz w:val="22"/>
                <w:szCs w:val="22"/>
              </w:rPr>
              <w:t>22.4.6.1</w:t>
            </w:r>
          </w:p>
        </w:tc>
        <w:tc>
          <w:tcPr>
            <w:tcW w:w="3827" w:type="dxa"/>
          </w:tcPr>
          <w:p w:rsidR="00080D4A" w:rsidRPr="00D4283F" w:rsidRDefault="00080D4A" w:rsidP="00FD66C9">
            <w:pPr>
              <w:rPr>
                <w:sz w:val="22"/>
                <w:szCs w:val="22"/>
              </w:rPr>
            </w:pPr>
            <w:r>
              <w:rPr>
                <w:sz w:val="22"/>
                <w:szCs w:val="22"/>
              </w:rPr>
              <w:t>Rewording and change to the rule of arrows used in each end.</w:t>
            </w:r>
          </w:p>
        </w:tc>
        <w:tc>
          <w:tcPr>
            <w:tcW w:w="1418" w:type="dxa"/>
          </w:tcPr>
          <w:p w:rsidR="00080D4A" w:rsidRPr="00D4283F" w:rsidRDefault="00080D4A" w:rsidP="00FD66C9">
            <w:pPr>
              <w:jc w:val="center"/>
              <w:rPr>
                <w:sz w:val="22"/>
                <w:szCs w:val="22"/>
              </w:rPr>
            </w:pPr>
            <w:r>
              <w:rPr>
                <w:sz w:val="22"/>
                <w:szCs w:val="22"/>
              </w:rPr>
              <w:t>22.4.6.1</w:t>
            </w:r>
          </w:p>
        </w:tc>
        <w:tc>
          <w:tcPr>
            <w:tcW w:w="8985" w:type="dxa"/>
          </w:tcPr>
          <w:p w:rsidR="00080D4A" w:rsidRPr="00035865" w:rsidRDefault="00080D4A" w:rsidP="00080D4A">
            <w:pPr>
              <w:autoSpaceDE w:val="0"/>
              <w:autoSpaceDN w:val="0"/>
              <w:adjustRightInd w:val="0"/>
              <w:rPr>
                <w:rFonts w:cs="Arial"/>
                <w:sz w:val="22"/>
                <w:szCs w:val="22"/>
              </w:rPr>
            </w:pPr>
            <w:r w:rsidRPr="00035865">
              <w:rPr>
                <w:rFonts w:cs="Arial"/>
                <w:i/>
                <w:iCs/>
                <w:sz w:val="22"/>
                <w:szCs w:val="22"/>
              </w:rPr>
              <w:t xml:space="preserve">An arrow consists of a shaft with a tip (point), nocks, fletching and, if desired, cresting. The maximum diameter of arrow shafts shall not exceed 9.3mm (arrow wraps shall not be considered as part of this limitation but may not extend further than 22cm toward the arrow point when measured from the nock groove where the bowstring sits to the end of the wrap). The tips/points of the arrows may not exceed 9.4mm in diameter. All arrows of every athlete shall be marked with the athlete's name or initials on the shaft. </w:t>
            </w:r>
            <w:r w:rsidRPr="00035865">
              <w:rPr>
                <w:rFonts w:cs="Arial"/>
                <w:i/>
                <w:iCs/>
                <w:sz w:val="22"/>
                <w:szCs w:val="22"/>
                <w:highlight w:val="yellow"/>
              </w:rPr>
              <w:t>All arrows used in any end shall be identical in appearance and shall carry the same pattern and colour(s) of fletching, nocks and cresting, if any. Tracer nocks (electrically/electronically lighted nocks) are not allowed.</w:t>
            </w:r>
          </w:p>
        </w:tc>
      </w:tr>
      <w:tr w:rsidR="00080D4A" w:rsidRPr="00D4283F" w:rsidTr="00FD66C9">
        <w:tc>
          <w:tcPr>
            <w:tcW w:w="1384" w:type="dxa"/>
          </w:tcPr>
          <w:p w:rsidR="00080D4A" w:rsidRPr="00D4283F" w:rsidRDefault="00080D4A" w:rsidP="00FD66C9">
            <w:pPr>
              <w:jc w:val="center"/>
              <w:rPr>
                <w:sz w:val="22"/>
                <w:szCs w:val="22"/>
              </w:rPr>
            </w:pPr>
            <w:r>
              <w:rPr>
                <w:sz w:val="22"/>
                <w:szCs w:val="22"/>
              </w:rPr>
              <w:t>22.4.8</w:t>
            </w:r>
          </w:p>
        </w:tc>
        <w:tc>
          <w:tcPr>
            <w:tcW w:w="3827" w:type="dxa"/>
          </w:tcPr>
          <w:p w:rsidR="00080D4A" w:rsidRPr="00D4283F" w:rsidRDefault="00080D4A" w:rsidP="00FD66C9">
            <w:pPr>
              <w:rPr>
                <w:sz w:val="22"/>
                <w:szCs w:val="22"/>
              </w:rPr>
            </w:pPr>
            <w:r>
              <w:rPr>
                <w:sz w:val="22"/>
                <w:szCs w:val="22"/>
              </w:rPr>
              <w:t>Rewording</w:t>
            </w:r>
          </w:p>
        </w:tc>
        <w:tc>
          <w:tcPr>
            <w:tcW w:w="1418" w:type="dxa"/>
          </w:tcPr>
          <w:p w:rsidR="00080D4A" w:rsidRPr="00D4283F" w:rsidRDefault="00080D4A" w:rsidP="00FD66C9">
            <w:pPr>
              <w:jc w:val="center"/>
              <w:rPr>
                <w:sz w:val="22"/>
                <w:szCs w:val="22"/>
              </w:rPr>
            </w:pPr>
            <w:r>
              <w:rPr>
                <w:sz w:val="22"/>
                <w:szCs w:val="22"/>
              </w:rPr>
              <w:t>22.4.8</w:t>
            </w:r>
          </w:p>
        </w:tc>
        <w:tc>
          <w:tcPr>
            <w:tcW w:w="8985" w:type="dxa"/>
          </w:tcPr>
          <w:p w:rsidR="00080D4A" w:rsidRPr="00035865" w:rsidRDefault="00080D4A" w:rsidP="00FD66C9">
            <w:pPr>
              <w:rPr>
                <w:rFonts w:cs="Arial"/>
                <w:sz w:val="22"/>
                <w:szCs w:val="22"/>
              </w:rPr>
            </w:pPr>
            <w:r w:rsidRPr="00035865">
              <w:rPr>
                <w:rFonts w:cs="Arial"/>
                <w:sz w:val="22"/>
                <w:szCs w:val="22"/>
              </w:rPr>
              <w:t>Binoculars, scopes and other visual aids may be used for spotting arrows:</w:t>
            </w:r>
          </w:p>
        </w:tc>
      </w:tr>
      <w:tr w:rsidR="00080D4A" w:rsidRPr="00D4283F" w:rsidTr="00FD66C9">
        <w:tc>
          <w:tcPr>
            <w:tcW w:w="1384" w:type="dxa"/>
          </w:tcPr>
          <w:p w:rsidR="00080D4A" w:rsidRPr="00D4283F" w:rsidRDefault="00080D4A" w:rsidP="00FD66C9">
            <w:pPr>
              <w:jc w:val="center"/>
              <w:rPr>
                <w:sz w:val="22"/>
                <w:szCs w:val="22"/>
              </w:rPr>
            </w:pPr>
            <w:r>
              <w:rPr>
                <w:sz w:val="22"/>
                <w:szCs w:val="22"/>
              </w:rPr>
              <w:t>22.4.8.1</w:t>
            </w:r>
          </w:p>
        </w:tc>
        <w:tc>
          <w:tcPr>
            <w:tcW w:w="3827" w:type="dxa"/>
          </w:tcPr>
          <w:p w:rsidR="00080D4A" w:rsidRPr="00D4283F" w:rsidRDefault="00080D4A" w:rsidP="00FD66C9">
            <w:pPr>
              <w:rPr>
                <w:sz w:val="22"/>
                <w:szCs w:val="22"/>
              </w:rPr>
            </w:pPr>
            <w:r>
              <w:rPr>
                <w:sz w:val="22"/>
                <w:szCs w:val="22"/>
              </w:rPr>
              <w:t>Rewording and New rule</w:t>
            </w:r>
          </w:p>
        </w:tc>
        <w:tc>
          <w:tcPr>
            <w:tcW w:w="1418" w:type="dxa"/>
          </w:tcPr>
          <w:p w:rsidR="00080D4A" w:rsidRPr="00D4283F" w:rsidRDefault="00080D4A" w:rsidP="00FD66C9">
            <w:pPr>
              <w:jc w:val="center"/>
              <w:rPr>
                <w:sz w:val="22"/>
                <w:szCs w:val="22"/>
              </w:rPr>
            </w:pPr>
            <w:r>
              <w:rPr>
                <w:sz w:val="22"/>
                <w:szCs w:val="22"/>
              </w:rPr>
              <w:t>22.4.8.1</w:t>
            </w:r>
          </w:p>
        </w:tc>
        <w:tc>
          <w:tcPr>
            <w:tcW w:w="8985" w:type="dxa"/>
          </w:tcPr>
          <w:p w:rsidR="00080D4A" w:rsidRPr="00035865" w:rsidRDefault="00080D4A" w:rsidP="00FD66C9">
            <w:pPr>
              <w:rPr>
                <w:rFonts w:cs="Arial"/>
                <w:sz w:val="22"/>
                <w:szCs w:val="22"/>
              </w:rPr>
            </w:pPr>
            <w:r w:rsidRPr="00035865">
              <w:rPr>
                <w:rFonts w:cs="Arial"/>
                <w:i/>
                <w:iCs/>
                <w:sz w:val="22"/>
                <w:szCs w:val="22"/>
              </w:rPr>
              <w:t>Provided they are not used for ranging or represent any obstruction to other athletes.</w:t>
            </w:r>
          </w:p>
        </w:tc>
      </w:tr>
      <w:tr w:rsidR="00080D4A" w:rsidRPr="00D4283F" w:rsidTr="00FD66C9">
        <w:tc>
          <w:tcPr>
            <w:tcW w:w="1384" w:type="dxa"/>
          </w:tcPr>
          <w:p w:rsidR="00080D4A" w:rsidRPr="00D4283F" w:rsidRDefault="00080D4A" w:rsidP="00FD66C9">
            <w:pPr>
              <w:jc w:val="center"/>
              <w:rPr>
                <w:sz w:val="22"/>
                <w:szCs w:val="22"/>
              </w:rPr>
            </w:pPr>
            <w:r>
              <w:rPr>
                <w:sz w:val="22"/>
                <w:szCs w:val="22"/>
              </w:rPr>
              <w:t>22.4.8.2</w:t>
            </w:r>
          </w:p>
        </w:tc>
        <w:tc>
          <w:tcPr>
            <w:tcW w:w="3827" w:type="dxa"/>
          </w:tcPr>
          <w:p w:rsidR="00080D4A" w:rsidRPr="00D4283F" w:rsidRDefault="00080D4A" w:rsidP="00FD66C9">
            <w:pPr>
              <w:rPr>
                <w:sz w:val="22"/>
                <w:szCs w:val="22"/>
              </w:rPr>
            </w:pPr>
            <w:r>
              <w:rPr>
                <w:sz w:val="22"/>
                <w:szCs w:val="22"/>
              </w:rPr>
              <w:t>Rewording</w:t>
            </w:r>
          </w:p>
        </w:tc>
        <w:tc>
          <w:tcPr>
            <w:tcW w:w="1418" w:type="dxa"/>
          </w:tcPr>
          <w:p w:rsidR="00080D4A" w:rsidRPr="00D4283F" w:rsidRDefault="00080D4A" w:rsidP="00FD66C9">
            <w:pPr>
              <w:jc w:val="center"/>
              <w:rPr>
                <w:sz w:val="22"/>
                <w:szCs w:val="22"/>
              </w:rPr>
            </w:pPr>
            <w:r>
              <w:rPr>
                <w:sz w:val="22"/>
                <w:szCs w:val="22"/>
              </w:rPr>
              <w:t>22.4.8.2</w:t>
            </w:r>
          </w:p>
        </w:tc>
        <w:tc>
          <w:tcPr>
            <w:tcW w:w="8985" w:type="dxa"/>
          </w:tcPr>
          <w:p w:rsidR="00080D4A" w:rsidRPr="00035865" w:rsidRDefault="00080D4A" w:rsidP="00035865">
            <w:pPr>
              <w:autoSpaceDE w:val="0"/>
              <w:autoSpaceDN w:val="0"/>
              <w:adjustRightInd w:val="0"/>
              <w:rPr>
                <w:rFonts w:cs="Arial"/>
                <w:sz w:val="22"/>
                <w:szCs w:val="22"/>
              </w:rPr>
            </w:pPr>
            <w:r w:rsidRPr="00035865">
              <w:rPr>
                <w:rFonts w:cs="Arial"/>
                <w:i/>
                <w:iCs/>
                <w:sz w:val="22"/>
                <w:szCs w:val="22"/>
              </w:rPr>
              <w:t xml:space="preserve">Prescription glasses, shooting spectacles and sunglasses may be used. None of these may be fitted with micro </w:t>
            </w:r>
            <w:proofErr w:type="gramStart"/>
            <w:r w:rsidRPr="00035865">
              <w:rPr>
                <w:rFonts w:cs="Arial"/>
                <w:i/>
                <w:iCs/>
                <w:sz w:val="22"/>
                <w:szCs w:val="22"/>
              </w:rPr>
              <w:t>hole</w:t>
            </w:r>
            <w:proofErr w:type="gramEnd"/>
            <w:r w:rsidR="00035865">
              <w:rPr>
                <w:rFonts w:cs="Arial"/>
                <w:i/>
                <w:iCs/>
                <w:sz w:val="22"/>
                <w:szCs w:val="22"/>
              </w:rPr>
              <w:t xml:space="preserve"> </w:t>
            </w:r>
            <w:r w:rsidRPr="00035865">
              <w:rPr>
                <w:rFonts w:cs="Arial"/>
                <w:i/>
                <w:iCs/>
                <w:sz w:val="22"/>
                <w:szCs w:val="22"/>
              </w:rPr>
              <w:t>lenses, or similar devices, nor may they be marked in any way to assist in aiming.</w:t>
            </w:r>
          </w:p>
        </w:tc>
      </w:tr>
      <w:tr w:rsidR="00080D4A" w:rsidRPr="00D4283F" w:rsidTr="00FD66C9">
        <w:tc>
          <w:tcPr>
            <w:tcW w:w="1384" w:type="dxa"/>
          </w:tcPr>
          <w:p w:rsidR="00080D4A" w:rsidRPr="00D4283F" w:rsidRDefault="00035865" w:rsidP="00FD66C9">
            <w:pPr>
              <w:jc w:val="center"/>
              <w:rPr>
                <w:sz w:val="22"/>
                <w:szCs w:val="22"/>
              </w:rPr>
            </w:pPr>
            <w:r>
              <w:rPr>
                <w:sz w:val="22"/>
                <w:szCs w:val="22"/>
              </w:rPr>
              <w:t>22.4.8.3</w:t>
            </w:r>
          </w:p>
        </w:tc>
        <w:tc>
          <w:tcPr>
            <w:tcW w:w="3827" w:type="dxa"/>
          </w:tcPr>
          <w:p w:rsidR="00080D4A" w:rsidRPr="00D4283F" w:rsidRDefault="00035865" w:rsidP="00FD66C9">
            <w:pPr>
              <w:rPr>
                <w:sz w:val="22"/>
                <w:szCs w:val="22"/>
              </w:rPr>
            </w:pPr>
            <w:r>
              <w:rPr>
                <w:sz w:val="22"/>
                <w:szCs w:val="22"/>
              </w:rPr>
              <w:t>Rewording</w:t>
            </w:r>
          </w:p>
        </w:tc>
        <w:tc>
          <w:tcPr>
            <w:tcW w:w="1418" w:type="dxa"/>
          </w:tcPr>
          <w:p w:rsidR="00080D4A" w:rsidRPr="00D4283F" w:rsidRDefault="00035865" w:rsidP="00FD66C9">
            <w:pPr>
              <w:jc w:val="center"/>
              <w:rPr>
                <w:sz w:val="22"/>
                <w:szCs w:val="22"/>
              </w:rPr>
            </w:pPr>
            <w:r>
              <w:rPr>
                <w:sz w:val="22"/>
                <w:szCs w:val="22"/>
              </w:rPr>
              <w:t>22.4.8.3</w:t>
            </w:r>
          </w:p>
        </w:tc>
        <w:tc>
          <w:tcPr>
            <w:tcW w:w="8985" w:type="dxa"/>
          </w:tcPr>
          <w:p w:rsidR="00080D4A" w:rsidRPr="00035865" w:rsidRDefault="00035865" w:rsidP="00035865">
            <w:pPr>
              <w:autoSpaceDE w:val="0"/>
              <w:autoSpaceDN w:val="0"/>
              <w:adjustRightInd w:val="0"/>
              <w:rPr>
                <w:rFonts w:cs="Arial"/>
                <w:sz w:val="22"/>
                <w:szCs w:val="22"/>
              </w:rPr>
            </w:pPr>
            <w:r w:rsidRPr="00035865">
              <w:rPr>
                <w:rFonts w:cs="Arial"/>
                <w:i/>
                <w:iCs/>
                <w:sz w:val="22"/>
                <w:szCs w:val="22"/>
              </w:rPr>
              <w:t>Should the athlete need to cover the non-sighting eye and or glasses lens, plastic, film or tape may be used to obscure</w:t>
            </w:r>
            <w:r>
              <w:rPr>
                <w:rFonts w:cs="Arial"/>
                <w:i/>
                <w:iCs/>
                <w:sz w:val="22"/>
                <w:szCs w:val="22"/>
              </w:rPr>
              <w:t xml:space="preserve"> </w:t>
            </w:r>
            <w:r w:rsidRPr="00035865">
              <w:rPr>
                <w:rFonts w:cs="Arial"/>
                <w:i/>
                <w:iCs/>
                <w:sz w:val="22"/>
                <w:szCs w:val="22"/>
              </w:rPr>
              <w:t>vision, or an eye patch may be used.</w:t>
            </w:r>
          </w:p>
        </w:tc>
      </w:tr>
      <w:tr w:rsidR="00080D4A" w:rsidRPr="00D4283F" w:rsidTr="00FD66C9">
        <w:tc>
          <w:tcPr>
            <w:tcW w:w="1384" w:type="dxa"/>
          </w:tcPr>
          <w:p w:rsidR="00080D4A" w:rsidRPr="00D4283F" w:rsidRDefault="00035865" w:rsidP="00FD66C9">
            <w:pPr>
              <w:jc w:val="center"/>
              <w:rPr>
                <w:sz w:val="22"/>
                <w:szCs w:val="22"/>
              </w:rPr>
            </w:pPr>
            <w:r>
              <w:rPr>
                <w:sz w:val="22"/>
                <w:szCs w:val="22"/>
              </w:rPr>
              <w:t>22.4.9.1</w:t>
            </w:r>
          </w:p>
        </w:tc>
        <w:tc>
          <w:tcPr>
            <w:tcW w:w="3827" w:type="dxa"/>
          </w:tcPr>
          <w:p w:rsidR="00080D4A" w:rsidRPr="00D4283F" w:rsidRDefault="00035865" w:rsidP="00FD66C9">
            <w:pPr>
              <w:rPr>
                <w:sz w:val="22"/>
                <w:szCs w:val="22"/>
              </w:rPr>
            </w:pPr>
            <w:r>
              <w:rPr>
                <w:sz w:val="22"/>
                <w:szCs w:val="22"/>
              </w:rPr>
              <w:t>Rewording</w:t>
            </w:r>
          </w:p>
        </w:tc>
        <w:tc>
          <w:tcPr>
            <w:tcW w:w="1418" w:type="dxa"/>
          </w:tcPr>
          <w:p w:rsidR="00080D4A" w:rsidRPr="00D4283F" w:rsidRDefault="00035865" w:rsidP="00FD66C9">
            <w:pPr>
              <w:jc w:val="center"/>
              <w:rPr>
                <w:sz w:val="22"/>
                <w:szCs w:val="22"/>
              </w:rPr>
            </w:pPr>
            <w:r>
              <w:rPr>
                <w:sz w:val="22"/>
                <w:szCs w:val="22"/>
              </w:rPr>
              <w:t>22.4.9.1</w:t>
            </w:r>
          </w:p>
        </w:tc>
        <w:tc>
          <w:tcPr>
            <w:tcW w:w="8985" w:type="dxa"/>
          </w:tcPr>
          <w:p w:rsidR="00080D4A" w:rsidRPr="00035865" w:rsidRDefault="00035865" w:rsidP="00035865">
            <w:pPr>
              <w:autoSpaceDE w:val="0"/>
              <w:autoSpaceDN w:val="0"/>
              <w:adjustRightInd w:val="0"/>
              <w:rPr>
                <w:rFonts w:cs="Arial"/>
                <w:sz w:val="22"/>
                <w:szCs w:val="22"/>
              </w:rPr>
            </w:pPr>
            <w:r w:rsidRPr="00035865">
              <w:rPr>
                <w:rFonts w:cs="Arial"/>
                <w:i/>
                <w:iCs/>
                <w:sz w:val="22"/>
                <w:szCs w:val="22"/>
              </w:rPr>
              <w:t>Including arm guard, chest protector, bow sling, finger sling, belt, back, hip or ground-quiver. Devices to raise a foot</w:t>
            </w:r>
            <w:r>
              <w:rPr>
                <w:rFonts w:cs="Arial"/>
                <w:i/>
                <w:iCs/>
                <w:sz w:val="22"/>
                <w:szCs w:val="22"/>
              </w:rPr>
              <w:t xml:space="preserve"> </w:t>
            </w:r>
            <w:r w:rsidRPr="00035865">
              <w:rPr>
                <w:rFonts w:cs="Arial"/>
                <w:i/>
                <w:iCs/>
                <w:sz w:val="22"/>
                <w:szCs w:val="22"/>
              </w:rPr>
              <w:t xml:space="preserve">or part thereof, attached or independent of the </w:t>
            </w:r>
            <w:proofErr w:type="gramStart"/>
            <w:r w:rsidRPr="00035865">
              <w:rPr>
                <w:rFonts w:cs="Arial"/>
                <w:i/>
                <w:iCs/>
                <w:sz w:val="22"/>
                <w:szCs w:val="22"/>
              </w:rPr>
              <w:t>shoe,</w:t>
            </w:r>
            <w:proofErr w:type="gramEnd"/>
            <w:r w:rsidRPr="00035865">
              <w:rPr>
                <w:rFonts w:cs="Arial"/>
                <w:i/>
                <w:iCs/>
                <w:sz w:val="22"/>
                <w:szCs w:val="22"/>
              </w:rPr>
              <w:t xml:space="preserve"> are permitted provided that the devices do not present an</w:t>
            </w:r>
            <w:r>
              <w:rPr>
                <w:rFonts w:cs="Arial"/>
                <w:i/>
                <w:iCs/>
                <w:sz w:val="22"/>
                <w:szCs w:val="22"/>
              </w:rPr>
              <w:t xml:space="preserve"> </w:t>
            </w:r>
            <w:r w:rsidRPr="00035865">
              <w:rPr>
                <w:rFonts w:cs="Arial"/>
                <w:i/>
                <w:iCs/>
                <w:sz w:val="22"/>
                <w:szCs w:val="22"/>
              </w:rPr>
              <w:t>obstruction to other athletes at the shooting peg or protrude more than 2cm past the footprint of the shoe. Also</w:t>
            </w:r>
            <w:r>
              <w:rPr>
                <w:rFonts w:cs="Arial"/>
                <w:i/>
                <w:iCs/>
                <w:sz w:val="22"/>
                <w:szCs w:val="22"/>
              </w:rPr>
              <w:t xml:space="preserve"> </w:t>
            </w:r>
            <w:r w:rsidRPr="00035865">
              <w:rPr>
                <w:rFonts w:cs="Arial"/>
                <w:i/>
                <w:iCs/>
                <w:sz w:val="22"/>
                <w:szCs w:val="22"/>
              </w:rPr>
              <w:t>permitted are limb dampeners. Arrow quivers shall not be attached to the bow.</w:t>
            </w:r>
          </w:p>
        </w:tc>
      </w:tr>
      <w:tr w:rsidR="00035865" w:rsidRPr="00D4283F" w:rsidTr="00FD66C9">
        <w:tc>
          <w:tcPr>
            <w:tcW w:w="15614" w:type="dxa"/>
            <w:gridSpan w:val="4"/>
          </w:tcPr>
          <w:p w:rsidR="00035865" w:rsidRPr="00035865" w:rsidRDefault="00035865" w:rsidP="00035865">
            <w:pPr>
              <w:jc w:val="center"/>
              <w:rPr>
                <w:color w:val="FF0000"/>
                <w:sz w:val="22"/>
                <w:szCs w:val="22"/>
              </w:rPr>
            </w:pPr>
            <w:r w:rsidRPr="00035865">
              <w:rPr>
                <w:color w:val="FF0000"/>
                <w:sz w:val="22"/>
                <w:szCs w:val="22"/>
              </w:rPr>
              <w:t>Longbow</w:t>
            </w:r>
          </w:p>
        </w:tc>
      </w:tr>
      <w:tr w:rsidR="00080D4A" w:rsidRPr="00D4283F" w:rsidTr="00FD66C9">
        <w:tc>
          <w:tcPr>
            <w:tcW w:w="1384" w:type="dxa"/>
          </w:tcPr>
          <w:p w:rsidR="00080D4A" w:rsidRPr="00D4283F" w:rsidRDefault="009478CF" w:rsidP="00FD66C9">
            <w:pPr>
              <w:jc w:val="center"/>
              <w:rPr>
                <w:sz w:val="22"/>
                <w:szCs w:val="22"/>
              </w:rPr>
            </w:pPr>
            <w:r>
              <w:rPr>
                <w:sz w:val="22"/>
                <w:szCs w:val="22"/>
              </w:rPr>
              <w:t>22.5.1.1</w:t>
            </w:r>
          </w:p>
        </w:tc>
        <w:tc>
          <w:tcPr>
            <w:tcW w:w="3827" w:type="dxa"/>
          </w:tcPr>
          <w:p w:rsidR="00080D4A" w:rsidRPr="00D4283F" w:rsidRDefault="009478CF" w:rsidP="00FD66C9">
            <w:pPr>
              <w:rPr>
                <w:sz w:val="22"/>
                <w:szCs w:val="22"/>
              </w:rPr>
            </w:pPr>
            <w:r>
              <w:rPr>
                <w:sz w:val="22"/>
                <w:szCs w:val="22"/>
              </w:rPr>
              <w:t>Rewording</w:t>
            </w:r>
          </w:p>
        </w:tc>
        <w:tc>
          <w:tcPr>
            <w:tcW w:w="1418" w:type="dxa"/>
          </w:tcPr>
          <w:p w:rsidR="00080D4A" w:rsidRPr="00D4283F" w:rsidRDefault="009478CF" w:rsidP="00FD66C9">
            <w:pPr>
              <w:jc w:val="center"/>
              <w:rPr>
                <w:sz w:val="22"/>
                <w:szCs w:val="22"/>
              </w:rPr>
            </w:pPr>
            <w:r>
              <w:rPr>
                <w:sz w:val="22"/>
                <w:szCs w:val="22"/>
              </w:rPr>
              <w:t>22.5.2.1</w:t>
            </w:r>
          </w:p>
        </w:tc>
        <w:tc>
          <w:tcPr>
            <w:tcW w:w="8985" w:type="dxa"/>
          </w:tcPr>
          <w:p w:rsidR="009478CF" w:rsidRPr="009478CF" w:rsidRDefault="009478CF" w:rsidP="009478CF">
            <w:pPr>
              <w:autoSpaceDE w:val="0"/>
              <w:autoSpaceDN w:val="0"/>
              <w:adjustRightInd w:val="0"/>
              <w:rPr>
                <w:rFonts w:cs="Arial"/>
                <w:i/>
                <w:iCs/>
                <w:sz w:val="22"/>
                <w:szCs w:val="22"/>
              </w:rPr>
            </w:pPr>
            <w:proofErr w:type="gramStart"/>
            <w:r w:rsidRPr="009478CF">
              <w:rPr>
                <w:rFonts w:cs="Arial"/>
                <w:i/>
                <w:iCs/>
                <w:sz w:val="22"/>
                <w:szCs w:val="22"/>
              </w:rPr>
              <w:t>Which may be of multi-</w:t>
            </w:r>
            <w:r>
              <w:rPr>
                <w:rFonts w:cs="Arial"/>
                <w:i/>
                <w:iCs/>
                <w:sz w:val="22"/>
                <w:szCs w:val="22"/>
              </w:rPr>
              <w:t>co</w:t>
            </w:r>
            <w:r w:rsidRPr="009478CF">
              <w:rPr>
                <w:rFonts w:cs="Arial"/>
                <w:i/>
                <w:iCs/>
                <w:sz w:val="22"/>
                <w:szCs w:val="22"/>
              </w:rPr>
              <w:t>loured strands and serving and of the material chosen for the purpose.</w:t>
            </w:r>
            <w:proofErr w:type="gramEnd"/>
            <w:r w:rsidRPr="009478CF">
              <w:rPr>
                <w:rFonts w:cs="Arial"/>
                <w:i/>
                <w:iCs/>
                <w:sz w:val="22"/>
                <w:szCs w:val="22"/>
              </w:rPr>
              <w:t xml:space="preserve"> It may have a centre</w:t>
            </w:r>
            <w:r>
              <w:rPr>
                <w:rFonts w:cs="Arial"/>
                <w:i/>
                <w:iCs/>
                <w:sz w:val="22"/>
                <w:szCs w:val="22"/>
              </w:rPr>
              <w:t xml:space="preserve"> </w:t>
            </w:r>
            <w:r w:rsidRPr="009478CF">
              <w:rPr>
                <w:rFonts w:cs="Arial"/>
                <w:i/>
                <w:iCs/>
                <w:sz w:val="22"/>
                <w:szCs w:val="22"/>
              </w:rPr>
              <w:t>serving to accommodate the drawing fingers, one or two nocking points to which may be added serving(s) to fit the</w:t>
            </w:r>
            <w:r>
              <w:rPr>
                <w:rFonts w:cs="Arial"/>
                <w:i/>
                <w:iCs/>
                <w:sz w:val="22"/>
                <w:szCs w:val="22"/>
              </w:rPr>
              <w:t xml:space="preserve"> </w:t>
            </w:r>
            <w:r w:rsidRPr="009478CF">
              <w:rPr>
                <w:rFonts w:cs="Arial"/>
                <w:i/>
                <w:iCs/>
                <w:sz w:val="22"/>
                <w:szCs w:val="22"/>
              </w:rPr>
              <w:t>arrow nock as necessary, and to locate the nocking point. At each end of the bowstring there is a loop which is placed</w:t>
            </w:r>
          </w:p>
          <w:p w:rsidR="00080D4A" w:rsidRPr="009478CF" w:rsidRDefault="009478CF" w:rsidP="009478CF">
            <w:pPr>
              <w:autoSpaceDE w:val="0"/>
              <w:autoSpaceDN w:val="0"/>
              <w:adjustRightInd w:val="0"/>
              <w:rPr>
                <w:rFonts w:cs="Arial"/>
                <w:sz w:val="22"/>
                <w:szCs w:val="22"/>
              </w:rPr>
            </w:pPr>
            <w:proofErr w:type="gramStart"/>
            <w:r w:rsidRPr="009478CF">
              <w:rPr>
                <w:rFonts w:cs="Arial"/>
                <w:i/>
                <w:iCs/>
                <w:sz w:val="22"/>
                <w:szCs w:val="22"/>
              </w:rPr>
              <w:t>in</w:t>
            </w:r>
            <w:proofErr w:type="gramEnd"/>
            <w:r w:rsidRPr="009478CF">
              <w:rPr>
                <w:rFonts w:cs="Arial"/>
                <w:i/>
                <w:iCs/>
                <w:sz w:val="22"/>
                <w:szCs w:val="22"/>
              </w:rPr>
              <w:t xml:space="preserve"> the string nocks of the bow when braced. The serving on the string shall not end within the athlete’s vision at full</w:t>
            </w:r>
            <w:r>
              <w:rPr>
                <w:rFonts w:cs="Arial"/>
                <w:i/>
                <w:iCs/>
                <w:sz w:val="22"/>
                <w:szCs w:val="22"/>
              </w:rPr>
              <w:t xml:space="preserve"> </w:t>
            </w:r>
            <w:r w:rsidRPr="009478CF">
              <w:rPr>
                <w:rFonts w:cs="Arial"/>
                <w:i/>
                <w:iCs/>
                <w:sz w:val="22"/>
                <w:szCs w:val="22"/>
              </w:rPr>
              <w:t>draw. The bowstring shall not in any way assist aiming through the use of a peephole, marking, or any other means.</w:t>
            </w:r>
          </w:p>
        </w:tc>
      </w:tr>
      <w:tr w:rsidR="00080D4A" w:rsidRPr="00D4283F" w:rsidTr="00FD66C9">
        <w:tc>
          <w:tcPr>
            <w:tcW w:w="1384" w:type="dxa"/>
          </w:tcPr>
          <w:p w:rsidR="00080D4A" w:rsidRPr="00D4283F" w:rsidRDefault="006F3022" w:rsidP="00FD66C9">
            <w:pPr>
              <w:jc w:val="center"/>
              <w:rPr>
                <w:sz w:val="22"/>
                <w:szCs w:val="22"/>
              </w:rPr>
            </w:pPr>
            <w:r>
              <w:rPr>
                <w:sz w:val="22"/>
                <w:szCs w:val="22"/>
              </w:rPr>
              <w:t>22.5.5</w:t>
            </w:r>
          </w:p>
        </w:tc>
        <w:tc>
          <w:tcPr>
            <w:tcW w:w="3827" w:type="dxa"/>
          </w:tcPr>
          <w:p w:rsidR="00080D4A" w:rsidRPr="00D4283F" w:rsidRDefault="006F3022" w:rsidP="00FD66C9">
            <w:pPr>
              <w:rPr>
                <w:sz w:val="22"/>
                <w:szCs w:val="22"/>
              </w:rPr>
            </w:pPr>
            <w:r>
              <w:rPr>
                <w:sz w:val="22"/>
                <w:szCs w:val="22"/>
              </w:rPr>
              <w:t>Rewording</w:t>
            </w:r>
          </w:p>
        </w:tc>
        <w:tc>
          <w:tcPr>
            <w:tcW w:w="1418" w:type="dxa"/>
          </w:tcPr>
          <w:p w:rsidR="00080D4A" w:rsidRPr="00D4283F" w:rsidRDefault="006F3022" w:rsidP="00FD66C9">
            <w:pPr>
              <w:jc w:val="center"/>
              <w:rPr>
                <w:sz w:val="22"/>
                <w:szCs w:val="22"/>
              </w:rPr>
            </w:pPr>
            <w:r>
              <w:rPr>
                <w:sz w:val="22"/>
                <w:szCs w:val="22"/>
              </w:rPr>
              <w:t>22.5.5</w:t>
            </w:r>
          </w:p>
        </w:tc>
        <w:tc>
          <w:tcPr>
            <w:tcW w:w="8985" w:type="dxa"/>
          </w:tcPr>
          <w:p w:rsidR="00080D4A" w:rsidRPr="006F3022" w:rsidRDefault="006F3022" w:rsidP="006F3022">
            <w:pPr>
              <w:autoSpaceDE w:val="0"/>
              <w:autoSpaceDN w:val="0"/>
              <w:adjustRightInd w:val="0"/>
              <w:rPr>
                <w:rFonts w:cs="Arial"/>
                <w:sz w:val="22"/>
                <w:szCs w:val="22"/>
              </w:rPr>
            </w:pPr>
            <w:r w:rsidRPr="006F3022">
              <w:rPr>
                <w:rFonts w:cs="Arial"/>
                <w:sz w:val="22"/>
                <w:szCs w:val="22"/>
              </w:rPr>
              <w:t>No weights, stabilisers or vibration dampeners allowed. Weights inside the bow riser are permitted if installed during</w:t>
            </w:r>
            <w:r>
              <w:rPr>
                <w:rFonts w:cs="Arial"/>
                <w:sz w:val="22"/>
                <w:szCs w:val="22"/>
              </w:rPr>
              <w:t xml:space="preserve"> </w:t>
            </w:r>
            <w:r w:rsidRPr="006F3022">
              <w:rPr>
                <w:rFonts w:cs="Arial"/>
                <w:sz w:val="22"/>
                <w:szCs w:val="22"/>
              </w:rPr>
              <w:t>the manufacturing process of the bow and not post</w:t>
            </w:r>
            <w:r>
              <w:rPr>
                <w:rFonts w:cs="Arial"/>
                <w:sz w:val="22"/>
                <w:szCs w:val="22"/>
              </w:rPr>
              <w:t xml:space="preserve"> </w:t>
            </w:r>
            <w:r w:rsidRPr="006F3022">
              <w:rPr>
                <w:rFonts w:cs="Arial"/>
                <w:sz w:val="22"/>
                <w:szCs w:val="22"/>
              </w:rPr>
              <w:t>construction. Any such weight shall be completely invisible on the</w:t>
            </w:r>
            <w:r>
              <w:rPr>
                <w:rFonts w:cs="Arial"/>
                <w:sz w:val="22"/>
                <w:szCs w:val="22"/>
              </w:rPr>
              <w:t xml:space="preserve"> </w:t>
            </w:r>
            <w:r w:rsidRPr="006F3022">
              <w:rPr>
                <w:rFonts w:cs="Arial"/>
                <w:sz w:val="22"/>
                <w:szCs w:val="22"/>
              </w:rPr>
              <w:t xml:space="preserve">exterior of the riser and be covered by laminates applied during the initial construction with no visible holes, </w:t>
            </w:r>
            <w:r>
              <w:rPr>
                <w:rFonts w:cs="Arial"/>
                <w:sz w:val="22"/>
                <w:szCs w:val="22"/>
              </w:rPr>
              <w:t>p</w:t>
            </w:r>
            <w:r w:rsidRPr="006F3022">
              <w:rPr>
                <w:rFonts w:cs="Arial"/>
                <w:sz w:val="22"/>
                <w:szCs w:val="22"/>
              </w:rPr>
              <w:t>lugged</w:t>
            </w:r>
            <w:r>
              <w:rPr>
                <w:rFonts w:cs="Arial"/>
                <w:sz w:val="22"/>
                <w:szCs w:val="22"/>
              </w:rPr>
              <w:t xml:space="preserve"> </w:t>
            </w:r>
            <w:proofErr w:type="gramStart"/>
            <w:r w:rsidRPr="006F3022">
              <w:rPr>
                <w:rFonts w:cs="Arial"/>
                <w:sz w:val="22"/>
                <w:szCs w:val="22"/>
              </w:rPr>
              <w:t>holes,</w:t>
            </w:r>
            <w:proofErr w:type="gramEnd"/>
            <w:r w:rsidRPr="006F3022">
              <w:rPr>
                <w:rFonts w:cs="Arial"/>
                <w:sz w:val="22"/>
                <w:szCs w:val="22"/>
              </w:rPr>
              <w:t xml:space="preserve"> covers or caps with the exception of the original manufacturer's inlay or insert logo.</w:t>
            </w:r>
          </w:p>
        </w:tc>
      </w:tr>
      <w:tr w:rsidR="00080D4A" w:rsidRPr="00D4283F" w:rsidTr="00FD66C9">
        <w:tc>
          <w:tcPr>
            <w:tcW w:w="1384" w:type="dxa"/>
          </w:tcPr>
          <w:p w:rsidR="00080D4A" w:rsidRPr="00D4283F" w:rsidRDefault="00E37685" w:rsidP="00FD66C9">
            <w:pPr>
              <w:jc w:val="center"/>
              <w:rPr>
                <w:sz w:val="22"/>
                <w:szCs w:val="22"/>
              </w:rPr>
            </w:pPr>
            <w:r>
              <w:rPr>
                <w:sz w:val="22"/>
                <w:szCs w:val="22"/>
              </w:rPr>
              <w:t>22.5.8</w:t>
            </w:r>
          </w:p>
        </w:tc>
        <w:tc>
          <w:tcPr>
            <w:tcW w:w="3827" w:type="dxa"/>
          </w:tcPr>
          <w:p w:rsidR="00080D4A" w:rsidRPr="00D4283F" w:rsidRDefault="00E37685" w:rsidP="00FD66C9">
            <w:pPr>
              <w:rPr>
                <w:sz w:val="22"/>
                <w:szCs w:val="22"/>
              </w:rPr>
            </w:pPr>
            <w:r>
              <w:rPr>
                <w:sz w:val="22"/>
                <w:szCs w:val="22"/>
              </w:rPr>
              <w:t>Rewording</w:t>
            </w:r>
          </w:p>
        </w:tc>
        <w:tc>
          <w:tcPr>
            <w:tcW w:w="1418" w:type="dxa"/>
          </w:tcPr>
          <w:p w:rsidR="00080D4A" w:rsidRPr="00D4283F" w:rsidRDefault="00E37685" w:rsidP="00FD66C9">
            <w:pPr>
              <w:jc w:val="center"/>
              <w:rPr>
                <w:sz w:val="22"/>
                <w:szCs w:val="22"/>
              </w:rPr>
            </w:pPr>
            <w:r>
              <w:rPr>
                <w:sz w:val="22"/>
                <w:szCs w:val="22"/>
              </w:rPr>
              <w:t>22.5.8</w:t>
            </w:r>
          </w:p>
        </w:tc>
        <w:tc>
          <w:tcPr>
            <w:tcW w:w="8985" w:type="dxa"/>
          </w:tcPr>
          <w:p w:rsidR="00080D4A" w:rsidRPr="00E37685" w:rsidRDefault="00E37685" w:rsidP="00FD66C9">
            <w:pPr>
              <w:rPr>
                <w:rFonts w:cs="Arial"/>
                <w:sz w:val="22"/>
                <w:szCs w:val="22"/>
              </w:rPr>
            </w:pPr>
            <w:r w:rsidRPr="00E37685">
              <w:rPr>
                <w:rFonts w:cs="Arial"/>
                <w:sz w:val="22"/>
                <w:szCs w:val="22"/>
              </w:rPr>
              <w:t>Binoculars, scopes and other visual aids may be used for spotting arrows:</w:t>
            </w:r>
          </w:p>
        </w:tc>
      </w:tr>
      <w:tr w:rsidR="00080D4A" w:rsidRPr="00D4283F" w:rsidTr="00FD66C9">
        <w:tc>
          <w:tcPr>
            <w:tcW w:w="1384" w:type="dxa"/>
          </w:tcPr>
          <w:p w:rsidR="00080D4A" w:rsidRPr="00D4283F" w:rsidRDefault="00E37685" w:rsidP="00FD66C9">
            <w:pPr>
              <w:jc w:val="center"/>
              <w:rPr>
                <w:sz w:val="22"/>
                <w:szCs w:val="22"/>
              </w:rPr>
            </w:pPr>
            <w:r>
              <w:rPr>
                <w:sz w:val="22"/>
                <w:szCs w:val="22"/>
              </w:rPr>
              <w:t>22.5.8.1</w:t>
            </w:r>
          </w:p>
        </w:tc>
        <w:tc>
          <w:tcPr>
            <w:tcW w:w="3827" w:type="dxa"/>
          </w:tcPr>
          <w:p w:rsidR="00080D4A" w:rsidRPr="00D4283F" w:rsidRDefault="00E37685" w:rsidP="00FD66C9">
            <w:pPr>
              <w:rPr>
                <w:sz w:val="22"/>
                <w:szCs w:val="22"/>
              </w:rPr>
            </w:pPr>
            <w:r>
              <w:rPr>
                <w:sz w:val="22"/>
                <w:szCs w:val="22"/>
              </w:rPr>
              <w:t>New addition to the rule</w:t>
            </w:r>
          </w:p>
        </w:tc>
        <w:tc>
          <w:tcPr>
            <w:tcW w:w="1418" w:type="dxa"/>
          </w:tcPr>
          <w:p w:rsidR="00080D4A" w:rsidRPr="00D4283F" w:rsidRDefault="00E37685" w:rsidP="00FD66C9">
            <w:pPr>
              <w:jc w:val="center"/>
              <w:rPr>
                <w:sz w:val="22"/>
                <w:szCs w:val="22"/>
              </w:rPr>
            </w:pPr>
            <w:r>
              <w:rPr>
                <w:sz w:val="22"/>
                <w:szCs w:val="22"/>
              </w:rPr>
              <w:t>22.5.8.1</w:t>
            </w:r>
          </w:p>
        </w:tc>
        <w:tc>
          <w:tcPr>
            <w:tcW w:w="8985" w:type="dxa"/>
          </w:tcPr>
          <w:p w:rsidR="00080D4A" w:rsidRPr="00E37685" w:rsidRDefault="00E37685" w:rsidP="00FD66C9">
            <w:pPr>
              <w:rPr>
                <w:rFonts w:cs="Arial"/>
                <w:sz w:val="22"/>
                <w:szCs w:val="22"/>
              </w:rPr>
            </w:pPr>
            <w:r w:rsidRPr="00E37685">
              <w:rPr>
                <w:rFonts w:cs="Arial"/>
                <w:i/>
                <w:iCs/>
                <w:sz w:val="22"/>
                <w:szCs w:val="22"/>
              </w:rPr>
              <w:t xml:space="preserve">Provided they are not used </w:t>
            </w:r>
            <w:r w:rsidRPr="00E37685">
              <w:rPr>
                <w:rFonts w:cs="Arial"/>
                <w:i/>
                <w:iCs/>
                <w:sz w:val="22"/>
                <w:szCs w:val="22"/>
                <w:highlight w:val="yellow"/>
              </w:rPr>
              <w:t>for ranging</w:t>
            </w:r>
            <w:r w:rsidRPr="00E37685">
              <w:rPr>
                <w:rFonts w:cs="Arial"/>
                <w:i/>
                <w:iCs/>
                <w:sz w:val="22"/>
                <w:szCs w:val="22"/>
              </w:rPr>
              <w:t xml:space="preserve"> or represent any obstruction to other athletes.</w:t>
            </w:r>
          </w:p>
        </w:tc>
      </w:tr>
      <w:tr w:rsidR="00080D4A" w:rsidRPr="00D4283F" w:rsidTr="00FD66C9">
        <w:tc>
          <w:tcPr>
            <w:tcW w:w="1384" w:type="dxa"/>
          </w:tcPr>
          <w:p w:rsidR="00080D4A" w:rsidRPr="00D4283F" w:rsidRDefault="00E37685" w:rsidP="00FD66C9">
            <w:pPr>
              <w:jc w:val="center"/>
              <w:rPr>
                <w:sz w:val="22"/>
                <w:szCs w:val="22"/>
              </w:rPr>
            </w:pPr>
            <w:r>
              <w:rPr>
                <w:sz w:val="22"/>
                <w:szCs w:val="22"/>
              </w:rPr>
              <w:t>22.5.8.2</w:t>
            </w:r>
          </w:p>
        </w:tc>
        <w:tc>
          <w:tcPr>
            <w:tcW w:w="3827" w:type="dxa"/>
          </w:tcPr>
          <w:p w:rsidR="00080D4A" w:rsidRPr="00D4283F" w:rsidRDefault="00E37685" w:rsidP="00FD66C9">
            <w:pPr>
              <w:rPr>
                <w:sz w:val="22"/>
                <w:szCs w:val="22"/>
              </w:rPr>
            </w:pPr>
            <w:r>
              <w:rPr>
                <w:sz w:val="22"/>
                <w:szCs w:val="22"/>
              </w:rPr>
              <w:t>Rewording</w:t>
            </w:r>
          </w:p>
        </w:tc>
        <w:tc>
          <w:tcPr>
            <w:tcW w:w="1418" w:type="dxa"/>
          </w:tcPr>
          <w:p w:rsidR="00080D4A" w:rsidRPr="00D4283F" w:rsidRDefault="00E37685" w:rsidP="00FD66C9">
            <w:pPr>
              <w:jc w:val="center"/>
              <w:rPr>
                <w:sz w:val="22"/>
                <w:szCs w:val="22"/>
              </w:rPr>
            </w:pPr>
            <w:r>
              <w:rPr>
                <w:sz w:val="22"/>
                <w:szCs w:val="22"/>
              </w:rPr>
              <w:t>22.5.8.2</w:t>
            </w:r>
          </w:p>
        </w:tc>
        <w:tc>
          <w:tcPr>
            <w:tcW w:w="8985" w:type="dxa"/>
          </w:tcPr>
          <w:p w:rsidR="00080D4A" w:rsidRPr="00E37685" w:rsidRDefault="00E37685" w:rsidP="00E37685">
            <w:pPr>
              <w:autoSpaceDE w:val="0"/>
              <w:autoSpaceDN w:val="0"/>
              <w:adjustRightInd w:val="0"/>
              <w:rPr>
                <w:rFonts w:cs="Arial"/>
                <w:sz w:val="22"/>
                <w:szCs w:val="22"/>
              </w:rPr>
            </w:pPr>
            <w:r w:rsidRPr="00E37685">
              <w:rPr>
                <w:rFonts w:cs="Arial"/>
                <w:i/>
                <w:iCs/>
                <w:sz w:val="22"/>
                <w:szCs w:val="22"/>
              </w:rPr>
              <w:t xml:space="preserve">Prescription glasses, shooting spectacles and sunglasses may be used. None of these may be fitted with micro </w:t>
            </w:r>
            <w:proofErr w:type="gramStart"/>
            <w:r w:rsidRPr="00E37685">
              <w:rPr>
                <w:rFonts w:cs="Arial"/>
                <w:i/>
                <w:iCs/>
                <w:sz w:val="22"/>
                <w:szCs w:val="22"/>
              </w:rPr>
              <w:t>hole</w:t>
            </w:r>
            <w:proofErr w:type="gramEnd"/>
            <w:r>
              <w:rPr>
                <w:rFonts w:cs="Arial"/>
                <w:i/>
                <w:iCs/>
                <w:sz w:val="22"/>
                <w:szCs w:val="22"/>
              </w:rPr>
              <w:t xml:space="preserve"> </w:t>
            </w:r>
            <w:r w:rsidRPr="00E37685">
              <w:rPr>
                <w:rFonts w:cs="Arial"/>
                <w:i/>
                <w:iCs/>
                <w:sz w:val="22"/>
                <w:szCs w:val="22"/>
              </w:rPr>
              <w:t>lenses, or similar devices, nor may they be marked in any way to assist in aiming.</w:t>
            </w:r>
          </w:p>
        </w:tc>
      </w:tr>
      <w:tr w:rsidR="00080D4A" w:rsidRPr="00D4283F" w:rsidTr="00FD66C9">
        <w:tc>
          <w:tcPr>
            <w:tcW w:w="1384" w:type="dxa"/>
          </w:tcPr>
          <w:p w:rsidR="00080D4A" w:rsidRPr="00D4283F" w:rsidRDefault="00E37685" w:rsidP="00FD66C9">
            <w:pPr>
              <w:jc w:val="center"/>
              <w:rPr>
                <w:sz w:val="22"/>
                <w:szCs w:val="22"/>
              </w:rPr>
            </w:pPr>
            <w:r>
              <w:rPr>
                <w:sz w:val="22"/>
                <w:szCs w:val="22"/>
              </w:rPr>
              <w:t>22.5.8.3</w:t>
            </w:r>
          </w:p>
        </w:tc>
        <w:tc>
          <w:tcPr>
            <w:tcW w:w="3827" w:type="dxa"/>
          </w:tcPr>
          <w:p w:rsidR="00080D4A" w:rsidRPr="00D4283F" w:rsidRDefault="00E37685" w:rsidP="00FD66C9">
            <w:pPr>
              <w:rPr>
                <w:sz w:val="22"/>
                <w:szCs w:val="22"/>
              </w:rPr>
            </w:pPr>
            <w:r>
              <w:rPr>
                <w:sz w:val="22"/>
                <w:szCs w:val="22"/>
              </w:rPr>
              <w:t>Rewording</w:t>
            </w:r>
          </w:p>
        </w:tc>
        <w:tc>
          <w:tcPr>
            <w:tcW w:w="1418" w:type="dxa"/>
          </w:tcPr>
          <w:p w:rsidR="00080D4A" w:rsidRPr="00D4283F" w:rsidRDefault="00E37685" w:rsidP="00FD66C9">
            <w:pPr>
              <w:jc w:val="center"/>
              <w:rPr>
                <w:sz w:val="22"/>
                <w:szCs w:val="22"/>
              </w:rPr>
            </w:pPr>
            <w:r>
              <w:rPr>
                <w:sz w:val="22"/>
                <w:szCs w:val="22"/>
              </w:rPr>
              <w:t>22.5.8.3</w:t>
            </w:r>
          </w:p>
        </w:tc>
        <w:tc>
          <w:tcPr>
            <w:tcW w:w="8985" w:type="dxa"/>
          </w:tcPr>
          <w:p w:rsidR="00080D4A" w:rsidRPr="00E37685" w:rsidRDefault="00E37685" w:rsidP="00E37685">
            <w:pPr>
              <w:autoSpaceDE w:val="0"/>
              <w:autoSpaceDN w:val="0"/>
              <w:adjustRightInd w:val="0"/>
              <w:rPr>
                <w:rFonts w:cs="Arial"/>
                <w:sz w:val="22"/>
                <w:szCs w:val="22"/>
              </w:rPr>
            </w:pPr>
            <w:r w:rsidRPr="00E37685">
              <w:rPr>
                <w:rFonts w:cs="Arial"/>
                <w:i/>
                <w:iCs/>
                <w:sz w:val="22"/>
                <w:szCs w:val="22"/>
              </w:rPr>
              <w:t>Should the athlete need to cover the non-sighting eye and or glasses lens, plastic, film or tape may be used to obscure</w:t>
            </w:r>
            <w:r>
              <w:rPr>
                <w:rFonts w:cs="Arial"/>
                <w:i/>
                <w:iCs/>
                <w:sz w:val="22"/>
                <w:szCs w:val="22"/>
              </w:rPr>
              <w:t xml:space="preserve"> </w:t>
            </w:r>
            <w:r w:rsidRPr="00E37685">
              <w:rPr>
                <w:rFonts w:cs="Arial"/>
                <w:i/>
                <w:iCs/>
                <w:sz w:val="22"/>
                <w:szCs w:val="22"/>
              </w:rPr>
              <w:t>vision, or an eye patch may be used.</w:t>
            </w:r>
          </w:p>
        </w:tc>
      </w:tr>
      <w:tr w:rsidR="00080D4A" w:rsidRPr="00D4283F" w:rsidTr="00FD66C9">
        <w:tc>
          <w:tcPr>
            <w:tcW w:w="1384" w:type="dxa"/>
          </w:tcPr>
          <w:p w:rsidR="00080D4A" w:rsidRPr="00D4283F" w:rsidRDefault="00E37685" w:rsidP="00FD66C9">
            <w:pPr>
              <w:jc w:val="center"/>
              <w:rPr>
                <w:sz w:val="22"/>
                <w:szCs w:val="22"/>
              </w:rPr>
            </w:pPr>
            <w:r>
              <w:rPr>
                <w:sz w:val="22"/>
                <w:szCs w:val="22"/>
              </w:rPr>
              <w:t>22.5.9.1</w:t>
            </w:r>
          </w:p>
        </w:tc>
        <w:tc>
          <w:tcPr>
            <w:tcW w:w="3827" w:type="dxa"/>
          </w:tcPr>
          <w:p w:rsidR="00080D4A" w:rsidRPr="00D4283F" w:rsidRDefault="00E37685" w:rsidP="00FD66C9">
            <w:pPr>
              <w:rPr>
                <w:sz w:val="22"/>
                <w:szCs w:val="22"/>
              </w:rPr>
            </w:pPr>
            <w:r>
              <w:rPr>
                <w:sz w:val="22"/>
                <w:szCs w:val="22"/>
              </w:rPr>
              <w:t>Rewording</w:t>
            </w:r>
          </w:p>
        </w:tc>
        <w:tc>
          <w:tcPr>
            <w:tcW w:w="1418" w:type="dxa"/>
          </w:tcPr>
          <w:p w:rsidR="00080D4A" w:rsidRPr="00D4283F" w:rsidRDefault="00E37685" w:rsidP="00FD66C9">
            <w:pPr>
              <w:jc w:val="center"/>
              <w:rPr>
                <w:sz w:val="22"/>
                <w:szCs w:val="22"/>
              </w:rPr>
            </w:pPr>
            <w:r>
              <w:rPr>
                <w:sz w:val="22"/>
                <w:szCs w:val="22"/>
              </w:rPr>
              <w:t>22.5.9.1</w:t>
            </w:r>
          </w:p>
        </w:tc>
        <w:tc>
          <w:tcPr>
            <w:tcW w:w="8985" w:type="dxa"/>
          </w:tcPr>
          <w:p w:rsidR="00080D4A" w:rsidRPr="000B5C4F" w:rsidRDefault="00E37685" w:rsidP="000B5C4F">
            <w:pPr>
              <w:autoSpaceDE w:val="0"/>
              <w:autoSpaceDN w:val="0"/>
              <w:adjustRightInd w:val="0"/>
              <w:rPr>
                <w:rFonts w:cs="Arial"/>
                <w:sz w:val="22"/>
                <w:szCs w:val="22"/>
              </w:rPr>
            </w:pPr>
            <w:r w:rsidRPr="000B5C4F">
              <w:rPr>
                <w:rFonts w:cs="Arial"/>
                <w:i/>
                <w:iCs/>
                <w:sz w:val="22"/>
                <w:szCs w:val="22"/>
              </w:rPr>
              <w:t>Including arm guard, chest protector, bow sling, finger sling, belt, back, hip or ground-quiver. Devices to raise a foot</w:t>
            </w:r>
            <w:r w:rsidR="000B5C4F">
              <w:rPr>
                <w:rFonts w:cs="Arial"/>
                <w:i/>
                <w:iCs/>
                <w:sz w:val="22"/>
                <w:szCs w:val="22"/>
              </w:rPr>
              <w:t xml:space="preserve"> </w:t>
            </w:r>
            <w:r w:rsidRPr="000B5C4F">
              <w:rPr>
                <w:rFonts w:cs="Arial"/>
                <w:i/>
                <w:iCs/>
                <w:sz w:val="22"/>
                <w:szCs w:val="22"/>
              </w:rPr>
              <w:t xml:space="preserve">or part thereof, attached or independent of the </w:t>
            </w:r>
            <w:proofErr w:type="gramStart"/>
            <w:r w:rsidRPr="000B5C4F">
              <w:rPr>
                <w:rFonts w:cs="Arial"/>
                <w:i/>
                <w:iCs/>
                <w:sz w:val="22"/>
                <w:szCs w:val="22"/>
              </w:rPr>
              <w:t>shoe,</w:t>
            </w:r>
            <w:proofErr w:type="gramEnd"/>
            <w:r w:rsidRPr="000B5C4F">
              <w:rPr>
                <w:rFonts w:cs="Arial"/>
                <w:i/>
                <w:iCs/>
                <w:sz w:val="22"/>
                <w:szCs w:val="22"/>
              </w:rPr>
              <w:t xml:space="preserve"> are permitted provided that the devices do not present an</w:t>
            </w:r>
            <w:r w:rsidR="000B5C4F">
              <w:rPr>
                <w:rFonts w:cs="Arial"/>
                <w:i/>
                <w:iCs/>
                <w:sz w:val="22"/>
                <w:szCs w:val="22"/>
              </w:rPr>
              <w:t xml:space="preserve"> </w:t>
            </w:r>
            <w:r w:rsidRPr="000B5C4F">
              <w:rPr>
                <w:rFonts w:cs="Arial"/>
                <w:i/>
                <w:iCs/>
                <w:sz w:val="22"/>
                <w:szCs w:val="22"/>
              </w:rPr>
              <w:t>obstruction to other athletes at the shooting peg or protrude more than 2cm past the footprint of the shoe. Arrow</w:t>
            </w:r>
            <w:r w:rsidR="000B5C4F">
              <w:rPr>
                <w:rFonts w:cs="Arial"/>
                <w:i/>
                <w:iCs/>
                <w:sz w:val="22"/>
                <w:szCs w:val="22"/>
              </w:rPr>
              <w:t xml:space="preserve"> </w:t>
            </w:r>
            <w:r w:rsidRPr="000B5C4F">
              <w:rPr>
                <w:rFonts w:cs="Arial"/>
                <w:i/>
                <w:iCs/>
                <w:sz w:val="22"/>
                <w:szCs w:val="22"/>
              </w:rPr>
              <w:t>quivers shall not be attached to the bow.</w:t>
            </w:r>
          </w:p>
        </w:tc>
      </w:tr>
      <w:tr w:rsidR="00080D4A" w:rsidRPr="00D4283F" w:rsidTr="00FD66C9">
        <w:tc>
          <w:tcPr>
            <w:tcW w:w="1384" w:type="dxa"/>
          </w:tcPr>
          <w:p w:rsidR="00080D4A" w:rsidRPr="00D4283F" w:rsidRDefault="000B5C4F" w:rsidP="000B5C4F">
            <w:pPr>
              <w:jc w:val="center"/>
              <w:rPr>
                <w:sz w:val="22"/>
                <w:szCs w:val="22"/>
              </w:rPr>
            </w:pPr>
            <w:r>
              <w:rPr>
                <w:sz w:val="22"/>
                <w:szCs w:val="22"/>
              </w:rPr>
              <w:t>22.6.2</w:t>
            </w:r>
          </w:p>
        </w:tc>
        <w:tc>
          <w:tcPr>
            <w:tcW w:w="3827" w:type="dxa"/>
          </w:tcPr>
          <w:p w:rsidR="00080D4A" w:rsidRPr="00D4283F" w:rsidRDefault="000B5C4F" w:rsidP="00FD66C9">
            <w:pPr>
              <w:rPr>
                <w:sz w:val="22"/>
                <w:szCs w:val="22"/>
              </w:rPr>
            </w:pPr>
            <w:r>
              <w:rPr>
                <w:sz w:val="22"/>
                <w:szCs w:val="22"/>
              </w:rPr>
              <w:t>Renumbered and New addition to the rule</w:t>
            </w:r>
          </w:p>
        </w:tc>
        <w:tc>
          <w:tcPr>
            <w:tcW w:w="1418" w:type="dxa"/>
          </w:tcPr>
          <w:p w:rsidR="00080D4A" w:rsidRPr="00D4283F" w:rsidRDefault="000B5C4F" w:rsidP="000B5C4F">
            <w:pPr>
              <w:jc w:val="center"/>
              <w:rPr>
                <w:sz w:val="22"/>
                <w:szCs w:val="22"/>
              </w:rPr>
            </w:pPr>
            <w:r>
              <w:rPr>
                <w:sz w:val="22"/>
                <w:szCs w:val="22"/>
              </w:rPr>
              <w:t>22.6.2</w:t>
            </w:r>
          </w:p>
        </w:tc>
        <w:tc>
          <w:tcPr>
            <w:tcW w:w="8985" w:type="dxa"/>
          </w:tcPr>
          <w:p w:rsidR="00080D4A" w:rsidRPr="000B5C4F" w:rsidRDefault="000B5C4F" w:rsidP="00FD66C9">
            <w:pPr>
              <w:rPr>
                <w:rFonts w:cs="Arial"/>
                <w:sz w:val="22"/>
                <w:szCs w:val="22"/>
              </w:rPr>
            </w:pPr>
            <w:r w:rsidRPr="000B5C4F">
              <w:rPr>
                <w:rFonts w:cs="Arial"/>
                <w:i/>
                <w:iCs/>
                <w:sz w:val="22"/>
                <w:szCs w:val="22"/>
              </w:rPr>
              <w:t xml:space="preserve">Any electronic communication device (including mobile phones), headsets or noise reduction devices </w:t>
            </w:r>
            <w:r w:rsidRPr="000B5C4F">
              <w:rPr>
                <w:rFonts w:cs="Arial"/>
                <w:i/>
                <w:iCs/>
                <w:sz w:val="22"/>
                <w:szCs w:val="22"/>
                <w:highlight w:val="yellow"/>
              </w:rPr>
              <w:t>at any time on the course</w:t>
            </w:r>
            <w:r w:rsidRPr="000B5C4F">
              <w:rPr>
                <w:rFonts w:cs="Arial"/>
                <w:i/>
                <w:iCs/>
                <w:sz w:val="22"/>
                <w:szCs w:val="22"/>
              </w:rPr>
              <w:t>.</w:t>
            </w:r>
          </w:p>
        </w:tc>
      </w:tr>
      <w:tr w:rsidR="00080D4A" w:rsidRPr="00D4283F" w:rsidTr="00FD66C9">
        <w:tc>
          <w:tcPr>
            <w:tcW w:w="1384" w:type="dxa"/>
          </w:tcPr>
          <w:p w:rsidR="00080D4A" w:rsidRPr="00D4283F" w:rsidRDefault="000B5C4F" w:rsidP="000B5C4F">
            <w:pPr>
              <w:jc w:val="center"/>
              <w:rPr>
                <w:sz w:val="22"/>
                <w:szCs w:val="22"/>
              </w:rPr>
            </w:pPr>
            <w:r>
              <w:rPr>
                <w:sz w:val="22"/>
                <w:szCs w:val="22"/>
              </w:rPr>
              <w:t>22.6.3</w:t>
            </w:r>
          </w:p>
        </w:tc>
        <w:tc>
          <w:tcPr>
            <w:tcW w:w="3827" w:type="dxa"/>
          </w:tcPr>
          <w:p w:rsidR="00080D4A" w:rsidRPr="00D4283F" w:rsidRDefault="000B5C4F" w:rsidP="00FD66C9">
            <w:pPr>
              <w:rPr>
                <w:sz w:val="22"/>
                <w:szCs w:val="22"/>
              </w:rPr>
            </w:pPr>
            <w:r>
              <w:rPr>
                <w:sz w:val="22"/>
                <w:szCs w:val="22"/>
              </w:rPr>
              <w:t>Renumbered and New addition to the rule</w:t>
            </w:r>
          </w:p>
        </w:tc>
        <w:tc>
          <w:tcPr>
            <w:tcW w:w="1418" w:type="dxa"/>
          </w:tcPr>
          <w:p w:rsidR="00080D4A" w:rsidRPr="00D4283F" w:rsidRDefault="000B5C4F" w:rsidP="000B5C4F">
            <w:pPr>
              <w:jc w:val="center"/>
              <w:rPr>
                <w:sz w:val="22"/>
                <w:szCs w:val="22"/>
              </w:rPr>
            </w:pPr>
            <w:r>
              <w:rPr>
                <w:sz w:val="22"/>
                <w:szCs w:val="22"/>
              </w:rPr>
              <w:t>22.6.3</w:t>
            </w:r>
          </w:p>
        </w:tc>
        <w:tc>
          <w:tcPr>
            <w:tcW w:w="8985" w:type="dxa"/>
          </w:tcPr>
          <w:p w:rsidR="00080D4A" w:rsidRPr="000B5C4F" w:rsidRDefault="000B5C4F" w:rsidP="009F5366">
            <w:pPr>
              <w:autoSpaceDE w:val="0"/>
              <w:autoSpaceDN w:val="0"/>
              <w:adjustRightInd w:val="0"/>
              <w:rPr>
                <w:rFonts w:cs="Arial"/>
                <w:sz w:val="22"/>
                <w:szCs w:val="22"/>
              </w:rPr>
            </w:pPr>
            <w:r w:rsidRPr="000B5C4F">
              <w:rPr>
                <w:rFonts w:cs="Arial"/>
                <w:i/>
                <w:iCs/>
                <w:sz w:val="22"/>
                <w:szCs w:val="22"/>
              </w:rPr>
              <w:t>Any type of range finders or any other means of estimating distances or angles not covered by the current rules regarding athletes</w:t>
            </w:r>
            <w:r>
              <w:rPr>
                <w:rFonts w:cs="Arial"/>
                <w:i/>
                <w:iCs/>
                <w:sz w:val="22"/>
                <w:szCs w:val="22"/>
              </w:rPr>
              <w:t xml:space="preserve"> </w:t>
            </w:r>
            <w:r w:rsidRPr="000B5C4F">
              <w:rPr>
                <w:rFonts w:cs="Arial"/>
                <w:i/>
                <w:iCs/>
                <w:sz w:val="22"/>
                <w:szCs w:val="22"/>
              </w:rPr>
              <w:t xml:space="preserve">equipment, </w:t>
            </w:r>
            <w:r w:rsidRPr="009F5366">
              <w:rPr>
                <w:rFonts w:cs="Arial"/>
                <w:i/>
                <w:iCs/>
                <w:sz w:val="22"/>
                <w:szCs w:val="22"/>
                <w:highlight w:val="yellow"/>
              </w:rPr>
              <w:t>or any written memoranda or electronic storage device for storing memoranda apart from notes of the athlete’s</w:t>
            </w:r>
            <w:r w:rsidR="009F5366" w:rsidRPr="009F5366">
              <w:rPr>
                <w:rFonts w:cs="Arial"/>
                <w:i/>
                <w:iCs/>
                <w:sz w:val="22"/>
                <w:szCs w:val="22"/>
                <w:highlight w:val="yellow"/>
              </w:rPr>
              <w:t xml:space="preserve"> </w:t>
            </w:r>
            <w:r w:rsidRPr="009F5366">
              <w:rPr>
                <w:rFonts w:cs="Arial"/>
                <w:i/>
                <w:iCs/>
                <w:sz w:val="22"/>
                <w:szCs w:val="22"/>
                <w:highlight w:val="yellow"/>
              </w:rPr>
              <w:t>normal sight marks (for those divisions which allow sight).</w:t>
            </w:r>
          </w:p>
        </w:tc>
      </w:tr>
      <w:tr w:rsidR="00080D4A" w:rsidRPr="00D4283F" w:rsidTr="00FD66C9">
        <w:tc>
          <w:tcPr>
            <w:tcW w:w="1384" w:type="dxa"/>
          </w:tcPr>
          <w:p w:rsidR="00080D4A" w:rsidRPr="00D4283F" w:rsidRDefault="006A125B" w:rsidP="00FD66C9">
            <w:pPr>
              <w:jc w:val="center"/>
              <w:rPr>
                <w:sz w:val="22"/>
                <w:szCs w:val="22"/>
              </w:rPr>
            </w:pPr>
            <w:r>
              <w:rPr>
                <w:sz w:val="22"/>
                <w:szCs w:val="22"/>
              </w:rPr>
              <w:t>23.1.3</w:t>
            </w:r>
          </w:p>
        </w:tc>
        <w:tc>
          <w:tcPr>
            <w:tcW w:w="3827" w:type="dxa"/>
          </w:tcPr>
          <w:p w:rsidR="00080D4A" w:rsidRPr="00D4283F" w:rsidRDefault="006A125B" w:rsidP="00FD66C9">
            <w:pPr>
              <w:rPr>
                <w:sz w:val="22"/>
                <w:szCs w:val="22"/>
              </w:rPr>
            </w:pPr>
            <w:r>
              <w:rPr>
                <w:sz w:val="22"/>
                <w:szCs w:val="22"/>
              </w:rPr>
              <w:t>Reworded</w:t>
            </w:r>
          </w:p>
        </w:tc>
        <w:tc>
          <w:tcPr>
            <w:tcW w:w="1418" w:type="dxa"/>
          </w:tcPr>
          <w:p w:rsidR="00080D4A" w:rsidRPr="00D4283F" w:rsidRDefault="006A125B" w:rsidP="00FD66C9">
            <w:pPr>
              <w:jc w:val="center"/>
              <w:rPr>
                <w:sz w:val="22"/>
                <w:szCs w:val="22"/>
              </w:rPr>
            </w:pPr>
            <w:r>
              <w:rPr>
                <w:sz w:val="22"/>
                <w:szCs w:val="22"/>
              </w:rPr>
              <w:t>23.1.3</w:t>
            </w:r>
          </w:p>
        </w:tc>
        <w:tc>
          <w:tcPr>
            <w:tcW w:w="8985" w:type="dxa"/>
          </w:tcPr>
          <w:p w:rsidR="006A125B" w:rsidRPr="00A73D43" w:rsidRDefault="006A125B" w:rsidP="006A125B">
            <w:pPr>
              <w:autoSpaceDE w:val="0"/>
              <w:autoSpaceDN w:val="0"/>
              <w:adjustRightInd w:val="0"/>
              <w:rPr>
                <w:rFonts w:cs="Arial"/>
                <w:i/>
                <w:iCs/>
                <w:sz w:val="22"/>
                <w:szCs w:val="22"/>
              </w:rPr>
            </w:pPr>
            <w:r w:rsidRPr="00A73D43">
              <w:rPr>
                <w:rFonts w:cs="Arial"/>
                <w:i/>
                <w:iCs/>
                <w:sz w:val="22"/>
                <w:szCs w:val="22"/>
              </w:rPr>
              <w:t>In Field and 3D every shooting position shall have a shooting peg or mark to accommodate at least two athletes. If two athletes</w:t>
            </w:r>
            <w:r w:rsidR="00A73D43">
              <w:rPr>
                <w:rFonts w:cs="Arial"/>
                <w:i/>
                <w:iCs/>
                <w:sz w:val="22"/>
                <w:szCs w:val="22"/>
              </w:rPr>
              <w:t xml:space="preserve"> </w:t>
            </w:r>
            <w:r w:rsidRPr="00A73D43">
              <w:rPr>
                <w:rFonts w:cs="Arial"/>
                <w:i/>
                <w:iCs/>
                <w:sz w:val="22"/>
                <w:szCs w:val="22"/>
              </w:rPr>
              <w:t>are shooting simultaneously, athletes will shoot two at a time unless it is not possible. Athlete A and C will shoot from the left,</w:t>
            </w:r>
          </w:p>
          <w:p w:rsidR="00080D4A" w:rsidRPr="00A73D43" w:rsidRDefault="006A125B" w:rsidP="006A125B">
            <w:pPr>
              <w:rPr>
                <w:rFonts w:cs="Arial"/>
                <w:sz w:val="22"/>
                <w:szCs w:val="22"/>
              </w:rPr>
            </w:pPr>
            <w:r w:rsidRPr="00A73D43">
              <w:rPr>
                <w:rFonts w:cs="Arial"/>
                <w:i/>
                <w:iCs/>
                <w:sz w:val="22"/>
                <w:szCs w:val="22"/>
              </w:rPr>
              <w:t>athlete B and D from the right unless the athletes agree to change</w:t>
            </w:r>
          </w:p>
        </w:tc>
      </w:tr>
      <w:tr w:rsidR="00080D4A" w:rsidRPr="00D4283F" w:rsidTr="00FD66C9">
        <w:tc>
          <w:tcPr>
            <w:tcW w:w="1384" w:type="dxa"/>
          </w:tcPr>
          <w:p w:rsidR="00080D4A" w:rsidRPr="00D4283F" w:rsidRDefault="006A125B" w:rsidP="00FD66C9">
            <w:pPr>
              <w:jc w:val="center"/>
              <w:rPr>
                <w:sz w:val="22"/>
                <w:szCs w:val="22"/>
              </w:rPr>
            </w:pPr>
            <w:r>
              <w:rPr>
                <w:sz w:val="22"/>
                <w:szCs w:val="22"/>
              </w:rPr>
              <w:t>23.2</w:t>
            </w:r>
          </w:p>
        </w:tc>
        <w:tc>
          <w:tcPr>
            <w:tcW w:w="3827" w:type="dxa"/>
          </w:tcPr>
          <w:p w:rsidR="00080D4A" w:rsidRPr="00D4283F" w:rsidRDefault="006A125B" w:rsidP="00FD66C9">
            <w:pPr>
              <w:rPr>
                <w:sz w:val="22"/>
                <w:szCs w:val="22"/>
              </w:rPr>
            </w:pPr>
            <w:r>
              <w:rPr>
                <w:sz w:val="22"/>
                <w:szCs w:val="22"/>
              </w:rPr>
              <w:t>Reworded</w:t>
            </w:r>
          </w:p>
        </w:tc>
        <w:tc>
          <w:tcPr>
            <w:tcW w:w="1418" w:type="dxa"/>
          </w:tcPr>
          <w:p w:rsidR="00080D4A" w:rsidRPr="00D4283F" w:rsidRDefault="006A125B" w:rsidP="00FD66C9">
            <w:pPr>
              <w:jc w:val="center"/>
              <w:rPr>
                <w:sz w:val="22"/>
                <w:szCs w:val="22"/>
              </w:rPr>
            </w:pPr>
            <w:r>
              <w:rPr>
                <w:sz w:val="22"/>
                <w:szCs w:val="22"/>
              </w:rPr>
              <w:t>23.2</w:t>
            </w:r>
          </w:p>
        </w:tc>
        <w:tc>
          <w:tcPr>
            <w:tcW w:w="8985" w:type="dxa"/>
          </w:tcPr>
          <w:p w:rsidR="00080D4A" w:rsidRPr="00A73D43" w:rsidRDefault="00A73D43" w:rsidP="00FD66C9">
            <w:pPr>
              <w:rPr>
                <w:rFonts w:cs="Arial"/>
                <w:sz w:val="22"/>
                <w:szCs w:val="22"/>
              </w:rPr>
            </w:pPr>
            <w:r w:rsidRPr="00A73D43">
              <w:rPr>
                <w:rFonts w:cs="Arial"/>
                <w:sz w:val="22"/>
                <w:szCs w:val="22"/>
              </w:rPr>
              <w:t>Athletes within the shooting group waiting for their turn to shoot shall wait back behind the athletes in the shooting position.</w:t>
            </w:r>
          </w:p>
        </w:tc>
      </w:tr>
      <w:tr w:rsidR="00080D4A" w:rsidRPr="00D4283F" w:rsidTr="00FD66C9">
        <w:tc>
          <w:tcPr>
            <w:tcW w:w="1384" w:type="dxa"/>
          </w:tcPr>
          <w:p w:rsidR="00080D4A" w:rsidRPr="00D4283F" w:rsidRDefault="00A73D43" w:rsidP="00FD66C9">
            <w:pPr>
              <w:jc w:val="center"/>
              <w:rPr>
                <w:sz w:val="22"/>
                <w:szCs w:val="22"/>
              </w:rPr>
            </w:pPr>
            <w:r>
              <w:rPr>
                <w:sz w:val="22"/>
                <w:szCs w:val="22"/>
              </w:rPr>
              <w:t>23.3</w:t>
            </w:r>
          </w:p>
        </w:tc>
        <w:tc>
          <w:tcPr>
            <w:tcW w:w="3827" w:type="dxa"/>
          </w:tcPr>
          <w:p w:rsidR="00080D4A" w:rsidRPr="00D4283F" w:rsidRDefault="00A73D43" w:rsidP="00FD66C9">
            <w:pPr>
              <w:rPr>
                <w:sz w:val="22"/>
                <w:szCs w:val="22"/>
              </w:rPr>
            </w:pPr>
            <w:r>
              <w:rPr>
                <w:sz w:val="22"/>
                <w:szCs w:val="22"/>
              </w:rPr>
              <w:t>New addition to the rule</w:t>
            </w:r>
          </w:p>
        </w:tc>
        <w:tc>
          <w:tcPr>
            <w:tcW w:w="1418" w:type="dxa"/>
          </w:tcPr>
          <w:p w:rsidR="00080D4A" w:rsidRPr="00D4283F" w:rsidRDefault="00A73D43" w:rsidP="00FD66C9">
            <w:pPr>
              <w:jc w:val="center"/>
              <w:rPr>
                <w:sz w:val="22"/>
                <w:szCs w:val="22"/>
              </w:rPr>
            </w:pPr>
            <w:r>
              <w:rPr>
                <w:sz w:val="22"/>
                <w:szCs w:val="22"/>
              </w:rPr>
              <w:t>23.3</w:t>
            </w:r>
          </w:p>
        </w:tc>
        <w:tc>
          <w:tcPr>
            <w:tcW w:w="8985" w:type="dxa"/>
          </w:tcPr>
          <w:p w:rsidR="00080D4A" w:rsidRPr="00A73D43" w:rsidRDefault="00A73D43" w:rsidP="00FD66C9">
            <w:pPr>
              <w:rPr>
                <w:rFonts w:cs="Arial"/>
                <w:sz w:val="22"/>
                <w:szCs w:val="22"/>
              </w:rPr>
            </w:pPr>
            <w:r w:rsidRPr="00A73D43">
              <w:rPr>
                <w:rFonts w:cs="Arial"/>
                <w:sz w:val="22"/>
                <w:szCs w:val="22"/>
              </w:rPr>
              <w:t xml:space="preserve">Number of arrows to shoot in </w:t>
            </w:r>
            <w:r w:rsidRPr="00A73D43">
              <w:rPr>
                <w:rFonts w:cs="Arial"/>
                <w:sz w:val="22"/>
                <w:szCs w:val="22"/>
                <w:highlight w:val="yellow"/>
              </w:rPr>
              <w:t>Field</w:t>
            </w:r>
            <w:r w:rsidRPr="00A73D43">
              <w:rPr>
                <w:rFonts w:cs="Arial"/>
                <w:sz w:val="22"/>
                <w:szCs w:val="22"/>
              </w:rPr>
              <w:t xml:space="preserve"> and 3D rounds</w:t>
            </w:r>
          </w:p>
        </w:tc>
      </w:tr>
      <w:tr w:rsidR="00A73D43" w:rsidRPr="00D4283F" w:rsidTr="00FD66C9">
        <w:tc>
          <w:tcPr>
            <w:tcW w:w="1384" w:type="dxa"/>
          </w:tcPr>
          <w:p w:rsidR="00A73D43" w:rsidRPr="00D4283F" w:rsidRDefault="00A73D43" w:rsidP="00FD66C9">
            <w:pPr>
              <w:jc w:val="center"/>
              <w:rPr>
                <w:sz w:val="22"/>
                <w:szCs w:val="22"/>
              </w:rPr>
            </w:pPr>
            <w:r>
              <w:rPr>
                <w:sz w:val="22"/>
                <w:szCs w:val="22"/>
              </w:rPr>
              <w:t>23.3.1</w:t>
            </w:r>
          </w:p>
        </w:tc>
        <w:tc>
          <w:tcPr>
            <w:tcW w:w="3827" w:type="dxa"/>
          </w:tcPr>
          <w:p w:rsidR="00A73D43" w:rsidRPr="00D4283F" w:rsidRDefault="00A73D43" w:rsidP="00FD66C9">
            <w:pPr>
              <w:rPr>
                <w:sz w:val="22"/>
                <w:szCs w:val="22"/>
              </w:rPr>
            </w:pPr>
            <w:r>
              <w:rPr>
                <w:sz w:val="22"/>
                <w:szCs w:val="22"/>
              </w:rPr>
              <w:t>New addition to the rule</w:t>
            </w:r>
          </w:p>
        </w:tc>
        <w:tc>
          <w:tcPr>
            <w:tcW w:w="1418" w:type="dxa"/>
          </w:tcPr>
          <w:p w:rsidR="00A73D43" w:rsidRPr="00D4283F" w:rsidRDefault="00A73D43" w:rsidP="00FD66C9">
            <w:pPr>
              <w:jc w:val="center"/>
              <w:rPr>
                <w:sz w:val="22"/>
                <w:szCs w:val="22"/>
              </w:rPr>
            </w:pPr>
            <w:r>
              <w:rPr>
                <w:sz w:val="22"/>
                <w:szCs w:val="22"/>
              </w:rPr>
              <w:t>23.3.1</w:t>
            </w:r>
          </w:p>
        </w:tc>
        <w:tc>
          <w:tcPr>
            <w:tcW w:w="8985" w:type="dxa"/>
          </w:tcPr>
          <w:p w:rsidR="00A73D43" w:rsidRPr="00A73D43" w:rsidRDefault="00A73D43" w:rsidP="00A73D43">
            <w:pPr>
              <w:autoSpaceDE w:val="0"/>
              <w:autoSpaceDN w:val="0"/>
              <w:adjustRightInd w:val="0"/>
              <w:rPr>
                <w:rFonts w:cs="Arial"/>
                <w:i/>
                <w:iCs/>
                <w:sz w:val="22"/>
                <w:szCs w:val="22"/>
              </w:rPr>
            </w:pPr>
            <w:r w:rsidRPr="00A73D43">
              <w:rPr>
                <w:rFonts w:cs="Arial"/>
                <w:i/>
                <w:iCs/>
                <w:sz w:val="22"/>
                <w:szCs w:val="22"/>
              </w:rPr>
              <w:t>Individual competition:</w:t>
            </w:r>
          </w:p>
          <w:p w:rsidR="00A73D43" w:rsidRPr="00A73D43" w:rsidRDefault="00A73D43" w:rsidP="00A73D43">
            <w:pPr>
              <w:pStyle w:val="ListParagraph"/>
              <w:numPr>
                <w:ilvl w:val="0"/>
                <w:numId w:val="3"/>
              </w:numPr>
              <w:autoSpaceDE w:val="0"/>
              <w:autoSpaceDN w:val="0"/>
              <w:adjustRightInd w:val="0"/>
              <w:rPr>
                <w:rFonts w:cs="Arial"/>
                <w:i/>
                <w:iCs/>
                <w:sz w:val="22"/>
                <w:szCs w:val="22"/>
              </w:rPr>
            </w:pPr>
            <w:r w:rsidRPr="00A73D43">
              <w:rPr>
                <w:rFonts w:cs="Arial"/>
                <w:i/>
                <w:iCs/>
                <w:sz w:val="22"/>
                <w:szCs w:val="22"/>
              </w:rPr>
              <w:t>In field, three arrows per target will be shot in all rounds;</w:t>
            </w:r>
          </w:p>
          <w:p w:rsidR="00A73D43" w:rsidRPr="00A73D43" w:rsidRDefault="00A73D43" w:rsidP="00A73D43">
            <w:pPr>
              <w:pStyle w:val="ListParagraph"/>
              <w:numPr>
                <w:ilvl w:val="0"/>
                <w:numId w:val="3"/>
              </w:numPr>
              <w:autoSpaceDE w:val="0"/>
              <w:autoSpaceDN w:val="0"/>
              <w:adjustRightInd w:val="0"/>
              <w:rPr>
                <w:rFonts w:cs="Arial"/>
                <w:sz w:val="22"/>
                <w:szCs w:val="22"/>
              </w:rPr>
            </w:pPr>
            <w:r w:rsidRPr="00A73D43">
              <w:rPr>
                <w:rFonts w:cs="Arial"/>
                <w:i/>
                <w:iCs/>
                <w:sz w:val="22"/>
                <w:szCs w:val="22"/>
              </w:rPr>
              <w:t>In 3D, two arrows per target will be shot in the qualification rounds, one arrow per target will be shot in elimination and final rounds.</w:t>
            </w:r>
          </w:p>
        </w:tc>
      </w:tr>
      <w:tr w:rsidR="00A73D43" w:rsidRPr="00D4283F" w:rsidTr="00FD66C9">
        <w:tc>
          <w:tcPr>
            <w:tcW w:w="1384" w:type="dxa"/>
          </w:tcPr>
          <w:p w:rsidR="00A73D43" w:rsidRPr="00D4283F" w:rsidRDefault="00FD66C9" w:rsidP="00FD66C9">
            <w:pPr>
              <w:jc w:val="center"/>
              <w:rPr>
                <w:sz w:val="22"/>
                <w:szCs w:val="22"/>
              </w:rPr>
            </w:pPr>
            <w:r>
              <w:rPr>
                <w:sz w:val="22"/>
                <w:szCs w:val="22"/>
              </w:rPr>
              <w:t>23.4</w:t>
            </w:r>
          </w:p>
        </w:tc>
        <w:tc>
          <w:tcPr>
            <w:tcW w:w="3827" w:type="dxa"/>
          </w:tcPr>
          <w:p w:rsidR="00A73D43" w:rsidRPr="00D4283F" w:rsidRDefault="00FD66C9" w:rsidP="00FD66C9">
            <w:pPr>
              <w:rPr>
                <w:sz w:val="22"/>
                <w:szCs w:val="22"/>
              </w:rPr>
            </w:pPr>
            <w:r>
              <w:rPr>
                <w:sz w:val="22"/>
                <w:szCs w:val="22"/>
              </w:rPr>
              <w:t>Renumbered</w:t>
            </w:r>
          </w:p>
        </w:tc>
        <w:tc>
          <w:tcPr>
            <w:tcW w:w="1418" w:type="dxa"/>
          </w:tcPr>
          <w:p w:rsidR="00A73D43" w:rsidRPr="00D4283F" w:rsidRDefault="00FD66C9" w:rsidP="00FD66C9">
            <w:pPr>
              <w:jc w:val="center"/>
              <w:rPr>
                <w:sz w:val="22"/>
                <w:szCs w:val="22"/>
              </w:rPr>
            </w:pPr>
            <w:r>
              <w:rPr>
                <w:sz w:val="22"/>
                <w:szCs w:val="22"/>
              </w:rPr>
              <w:t>23.4</w:t>
            </w:r>
          </w:p>
        </w:tc>
        <w:tc>
          <w:tcPr>
            <w:tcW w:w="8985" w:type="dxa"/>
          </w:tcPr>
          <w:p w:rsidR="00A73D43" w:rsidRPr="00FD66C9" w:rsidRDefault="00FD66C9" w:rsidP="00FD66C9">
            <w:pPr>
              <w:rPr>
                <w:rFonts w:cs="Arial"/>
                <w:sz w:val="22"/>
                <w:szCs w:val="22"/>
              </w:rPr>
            </w:pPr>
            <w:r w:rsidRPr="00FD66C9">
              <w:rPr>
                <w:rFonts w:cs="Arial"/>
                <w:sz w:val="22"/>
                <w:szCs w:val="22"/>
              </w:rPr>
              <w:t>No athlete may approach the target until all athletes of the group have finished shooting, unless given permission by a Judge</w:t>
            </w:r>
          </w:p>
        </w:tc>
      </w:tr>
      <w:tr w:rsidR="00A73D43" w:rsidRPr="00D4283F" w:rsidTr="00FD66C9">
        <w:tc>
          <w:tcPr>
            <w:tcW w:w="1384" w:type="dxa"/>
          </w:tcPr>
          <w:p w:rsidR="00A73D43" w:rsidRPr="00D4283F" w:rsidRDefault="00FD66C9" w:rsidP="00FD66C9">
            <w:pPr>
              <w:jc w:val="center"/>
              <w:rPr>
                <w:sz w:val="22"/>
                <w:szCs w:val="22"/>
              </w:rPr>
            </w:pPr>
            <w:r>
              <w:rPr>
                <w:sz w:val="22"/>
                <w:szCs w:val="22"/>
              </w:rPr>
              <w:t>23.5.1</w:t>
            </w:r>
          </w:p>
        </w:tc>
        <w:tc>
          <w:tcPr>
            <w:tcW w:w="3827" w:type="dxa"/>
          </w:tcPr>
          <w:p w:rsidR="00A73D43" w:rsidRPr="00D4283F" w:rsidRDefault="00FD66C9" w:rsidP="00FD66C9">
            <w:pPr>
              <w:rPr>
                <w:sz w:val="22"/>
                <w:szCs w:val="22"/>
              </w:rPr>
            </w:pPr>
            <w:r>
              <w:rPr>
                <w:sz w:val="22"/>
                <w:szCs w:val="22"/>
              </w:rPr>
              <w:t>Renumbered and Reworded</w:t>
            </w:r>
          </w:p>
        </w:tc>
        <w:tc>
          <w:tcPr>
            <w:tcW w:w="1418" w:type="dxa"/>
          </w:tcPr>
          <w:p w:rsidR="00A73D43" w:rsidRPr="00D4283F" w:rsidRDefault="00FD66C9" w:rsidP="00FD66C9">
            <w:pPr>
              <w:jc w:val="center"/>
              <w:rPr>
                <w:sz w:val="22"/>
                <w:szCs w:val="22"/>
              </w:rPr>
            </w:pPr>
            <w:r>
              <w:rPr>
                <w:sz w:val="22"/>
                <w:szCs w:val="22"/>
              </w:rPr>
              <w:t>23.5.1</w:t>
            </w:r>
          </w:p>
        </w:tc>
        <w:tc>
          <w:tcPr>
            <w:tcW w:w="8985" w:type="dxa"/>
          </w:tcPr>
          <w:p w:rsidR="00FD66C9" w:rsidRPr="00FD66C9" w:rsidRDefault="00FD66C9" w:rsidP="00FD66C9">
            <w:pPr>
              <w:autoSpaceDE w:val="0"/>
              <w:autoSpaceDN w:val="0"/>
              <w:adjustRightInd w:val="0"/>
              <w:rPr>
                <w:rFonts w:cs="Arial"/>
                <w:i/>
                <w:iCs/>
                <w:sz w:val="22"/>
                <w:szCs w:val="22"/>
              </w:rPr>
            </w:pPr>
            <w:r w:rsidRPr="00FD66C9">
              <w:rPr>
                <w:rFonts w:cs="Arial"/>
                <w:i/>
                <w:iCs/>
                <w:sz w:val="22"/>
                <w:szCs w:val="22"/>
              </w:rPr>
              <w:t>An arrow shall not be considered to have been shot if:</w:t>
            </w:r>
          </w:p>
          <w:p w:rsidR="00FD66C9" w:rsidRPr="00FD66C9" w:rsidRDefault="00FD66C9" w:rsidP="00FD66C9">
            <w:pPr>
              <w:pStyle w:val="ListParagraph"/>
              <w:numPr>
                <w:ilvl w:val="0"/>
                <w:numId w:val="4"/>
              </w:numPr>
              <w:autoSpaceDE w:val="0"/>
              <w:autoSpaceDN w:val="0"/>
              <w:adjustRightInd w:val="0"/>
              <w:rPr>
                <w:rFonts w:cs="Arial"/>
                <w:i/>
                <w:iCs/>
                <w:sz w:val="22"/>
                <w:szCs w:val="22"/>
              </w:rPr>
            </w:pPr>
            <w:r w:rsidRPr="00FD66C9">
              <w:rPr>
                <w:rFonts w:cs="Arial"/>
                <w:i/>
                <w:iCs/>
                <w:sz w:val="22"/>
                <w:szCs w:val="22"/>
              </w:rPr>
              <w:t>It has dropped from the bow and the athlete can touch it, or would have been able to touch the first landing point had it not been for the slope with his bow without moving his feet in front of the peg, and provided the arrow has not rebounded;</w:t>
            </w:r>
          </w:p>
          <w:p w:rsidR="00A73D43" w:rsidRPr="00FD66C9" w:rsidRDefault="00FD66C9" w:rsidP="00FD66C9">
            <w:pPr>
              <w:pStyle w:val="ListParagraph"/>
              <w:numPr>
                <w:ilvl w:val="0"/>
                <w:numId w:val="4"/>
              </w:numPr>
              <w:autoSpaceDE w:val="0"/>
              <w:autoSpaceDN w:val="0"/>
              <w:adjustRightInd w:val="0"/>
              <w:rPr>
                <w:rFonts w:cs="Arial"/>
                <w:sz w:val="22"/>
                <w:szCs w:val="22"/>
              </w:rPr>
            </w:pPr>
            <w:r w:rsidRPr="00FD66C9">
              <w:rPr>
                <w:rFonts w:cs="Arial"/>
                <w:i/>
                <w:iCs/>
                <w:sz w:val="22"/>
                <w:szCs w:val="22"/>
              </w:rPr>
              <w:t>The target face, butt or 3D target falls over. The Judges shall take whatever measures they deem necessary, and permit time for shooting the relevant number of arrows. If the target or butt only slides down it shall be left to the Judges to decide what action to take, if any.</w:t>
            </w:r>
          </w:p>
        </w:tc>
      </w:tr>
      <w:tr w:rsidR="00A73D43" w:rsidRPr="00D4283F" w:rsidTr="00FD66C9">
        <w:tc>
          <w:tcPr>
            <w:tcW w:w="1384" w:type="dxa"/>
          </w:tcPr>
          <w:p w:rsidR="00A73D43" w:rsidRPr="00D4283F" w:rsidRDefault="00FD66C9" w:rsidP="00FD66C9">
            <w:pPr>
              <w:jc w:val="center"/>
              <w:rPr>
                <w:sz w:val="22"/>
                <w:szCs w:val="22"/>
              </w:rPr>
            </w:pPr>
            <w:r>
              <w:rPr>
                <w:sz w:val="22"/>
                <w:szCs w:val="22"/>
              </w:rPr>
              <w:t>23.6</w:t>
            </w:r>
          </w:p>
        </w:tc>
        <w:tc>
          <w:tcPr>
            <w:tcW w:w="3827" w:type="dxa"/>
          </w:tcPr>
          <w:p w:rsidR="00A73D43" w:rsidRPr="00D4283F" w:rsidRDefault="00D57008" w:rsidP="00FD66C9">
            <w:pPr>
              <w:rPr>
                <w:sz w:val="22"/>
                <w:szCs w:val="22"/>
              </w:rPr>
            </w:pPr>
            <w:r>
              <w:rPr>
                <w:sz w:val="22"/>
                <w:szCs w:val="22"/>
              </w:rPr>
              <w:t>Renumbered and Reworded</w:t>
            </w:r>
          </w:p>
        </w:tc>
        <w:tc>
          <w:tcPr>
            <w:tcW w:w="1418" w:type="dxa"/>
          </w:tcPr>
          <w:p w:rsidR="00A73D43" w:rsidRPr="00D4283F" w:rsidRDefault="00FD66C9" w:rsidP="00FD66C9">
            <w:pPr>
              <w:jc w:val="center"/>
              <w:rPr>
                <w:sz w:val="22"/>
                <w:szCs w:val="22"/>
              </w:rPr>
            </w:pPr>
            <w:r>
              <w:rPr>
                <w:sz w:val="22"/>
                <w:szCs w:val="22"/>
              </w:rPr>
              <w:t>23.6</w:t>
            </w:r>
          </w:p>
        </w:tc>
        <w:tc>
          <w:tcPr>
            <w:tcW w:w="8985" w:type="dxa"/>
          </w:tcPr>
          <w:p w:rsidR="00D57008" w:rsidRDefault="00D57008" w:rsidP="00D57008">
            <w:pPr>
              <w:autoSpaceDE w:val="0"/>
              <w:autoSpaceDN w:val="0"/>
              <w:adjustRightInd w:val="0"/>
              <w:rPr>
                <w:rFonts w:ascii="Times New Roman" w:hAnsi="Times New Roman"/>
                <w:sz w:val="20"/>
                <w:szCs w:val="20"/>
              </w:rPr>
            </w:pPr>
            <w:r>
              <w:rPr>
                <w:rFonts w:ascii="Times New Roman" w:hAnsi="Times New Roman"/>
                <w:sz w:val="20"/>
                <w:szCs w:val="20"/>
              </w:rPr>
              <w:t>There shall be no discussion between athletes, coaches team officials or any other person about distances, angles or other</w:t>
            </w:r>
          </w:p>
          <w:p w:rsidR="00A73D43" w:rsidRPr="00D4283F" w:rsidRDefault="00D57008" w:rsidP="00D57008">
            <w:pPr>
              <w:rPr>
                <w:sz w:val="22"/>
                <w:szCs w:val="22"/>
              </w:rPr>
            </w:pPr>
            <w:proofErr w:type="gramStart"/>
            <w:r>
              <w:rPr>
                <w:rFonts w:ascii="Times New Roman" w:hAnsi="Times New Roman"/>
                <w:sz w:val="20"/>
                <w:szCs w:val="20"/>
              </w:rPr>
              <w:t>assistive</w:t>
            </w:r>
            <w:proofErr w:type="gramEnd"/>
            <w:r>
              <w:rPr>
                <w:rFonts w:ascii="Times New Roman" w:hAnsi="Times New Roman"/>
                <w:sz w:val="20"/>
                <w:szCs w:val="20"/>
              </w:rPr>
              <w:t xml:space="preserve"> information until the daily competition is complete.</w:t>
            </w:r>
          </w:p>
        </w:tc>
      </w:tr>
      <w:tr w:rsidR="00A73D43" w:rsidRPr="00D4283F" w:rsidTr="00FD66C9">
        <w:tc>
          <w:tcPr>
            <w:tcW w:w="1384" w:type="dxa"/>
          </w:tcPr>
          <w:p w:rsidR="00A73D43" w:rsidRPr="00D4283F" w:rsidRDefault="00D57008" w:rsidP="00FD66C9">
            <w:pPr>
              <w:jc w:val="center"/>
              <w:rPr>
                <w:sz w:val="22"/>
                <w:szCs w:val="22"/>
              </w:rPr>
            </w:pPr>
            <w:r>
              <w:rPr>
                <w:sz w:val="22"/>
                <w:szCs w:val="22"/>
              </w:rPr>
              <w:t>23.6.1</w:t>
            </w:r>
          </w:p>
        </w:tc>
        <w:tc>
          <w:tcPr>
            <w:tcW w:w="3827" w:type="dxa"/>
          </w:tcPr>
          <w:p w:rsidR="00A73D43" w:rsidRPr="00D4283F" w:rsidRDefault="00D57008" w:rsidP="00FD66C9">
            <w:pPr>
              <w:rPr>
                <w:sz w:val="22"/>
                <w:szCs w:val="22"/>
              </w:rPr>
            </w:pPr>
            <w:r>
              <w:rPr>
                <w:sz w:val="22"/>
                <w:szCs w:val="22"/>
              </w:rPr>
              <w:t>Renumbered and Reworded</w:t>
            </w:r>
          </w:p>
        </w:tc>
        <w:tc>
          <w:tcPr>
            <w:tcW w:w="1418" w:type="dxa"/>
          </w:tcPr>
          <w:p w:rsidR="00A73D43" w:rsidRPr="00D4283F" w:rsidRDefault="00D57008" w:rsidP="00FD66C9">
            <w:pPr>
              <w:jc w:val="center"/>
              <w:rPr>
                <w:sz w:val="22"/>
                <w:szCs w:val="22"/>
              </w:rPr>
            </w:pPr>
            <w:r>
              <w:rPr>
                <w:sz w:val="22"/>
                <w:szCs w:val="22"/>
              </w:rPr>
              <w:t>23.6.1</w:t>
            </w:r>
          </w:p>
        </w:tc>
        <w:tc>
          <w:tcPr>
            <w:tcW w:w="8985" w:type="dxa"/>
          </w:tcPr>
          <w:p w:rsidR="00A73D43" w:rsidRPr="00124ADC" w:rsidRDefault="00D57008" w:rsidP="00FD66C9">
            <w:pPr>
              <w:rPr>
                <w:rFonts w:cs="Arial"/>
                <w:sz w:val="22"/>
                <w:szCs w:val="22"/>
              </w:rPr>
            </w:pPr>
            <w:r w:rsidRPr="00124ADC">
              <w:rPr>
                <w:rFonts w:cs="Arial"/>
                <w:i/>
                <w:iCs/>
                <w:sz w:val="22"/>
                <w:szCs w:val="22"/>
              </w:rPr>
              <w:t>There is to be no discussion of distances among the athletes of a group until the target has been scored.</w:t>
            </w:r>
          </w:p>
        </w:tc>
      </w:tr>
      <w:tr w:rsidR="00D57008" w:rsidRPr="00D4283F" w:rsidTr="00FD66C9">
        <w:tc>
          <w:tcPr>
            <w:tcW w:w="1384" w:type="dxa"/>
          </w:tcPr>
          <w:p w:rsidR="00D57008" w:rsidRPr="00D4283F" w:rsidRDefault="00D57008" w:rsidP="00FD66C9">
            <w:pPr>
              <w:jc w:val="center"/>
              <w:rPr>
                <w:sz w:val="22"/>
                <w:szCs w:val="22"/>
              </w:rPr>
            </w:pPr>
            <w:r>
              <w:rPr>
                <w:sz w:val="22"/>
                <w:szCs w:val="22"/>
              </w:rPr>
              <w:t>23.6.2</w:t>
            </w:r>
          </w:p>
        </w:tc>
        <w:tc>
          <w:tcPr>
            <w:tcW w:w="3827" w:type="dxa"/>
          </w:tcPr>
          <w:p w:rsidR="00D57008" w:rsidRPr="00D4283F" w:rsidRDefault="00D57008" w:rsidP="00D57008">
            <w:pPr>
              <w:rPr>
                <w:sz w:val="22"/>
                <w:szCs w:val="22"/>
              </w:rPr>
            </w:pPr>
            <w:r>
              <w:rPr>
                <w:sz w:val="22"/>
                <w:szCs w:val="22"/>
              </w:rPr>
              <w:t>Renumbered and Reworded</w:t>
            </w:r>
          </w:p>
        </w:tc>
        <w:tc>
          <w:tcPr>
            <w:tcW w:w="1418" w:type="dxa"/>
          </w:tcPr>
          <w:p w:rsidR="00D57008" w:rsidRPr="00D4283F" w:rsidRDefault="00D57008" w:rsidP="00FD66C9">
            <w:pPr>
              <w:jc w:val="center"/>
              <w:rPr>
                <w:sz w:val="22"/>
                <w:szCs w:val="22"/>
              </w:rPr>
            </w:pPr>
            <w:r>
              <w:rPr>
                <w:sz w:val="22"/>
                <w:szCs w:val="22"/>
              </w:rPr>
              <w:t>23.6.2</w:t>
            </w:r>
          </w:p>
        </w:tc>
        <w:tc>
          <w:tcPr>
            <w:tcW w:w="8985" w:type="dxa"/>
          </w:tcPr>
          <w:p w:rsidR="00D57008" w:rsidRPr="00124ADC" w:rsidRDefault="00D57008" w:rsidP="00D57008">
            <w:pPr>
              <w:autoSpaceDE w:val="0"/>
              <w:autoSpaceDN w:val="0"/>
              <w:adjustRightInd w:val="0"/>
              <w:rPr>
                <w:rFonts w:cs="Arial"/>
                <w:i/>
                <w:iCs/>
                <w:sz w:val="22"/>
                <w:szCs w:val="22"/>
              </w:rPr>
            </w:pPr>
            <w:r w:rsidRPr="00124ADC">
              <w:rPr>
                <w:rFonts w:cs="Arial"/>
                <w:i/>
                <w:iCs/>
                <w:sz w:val="22"/>
                <w:szCs w:val="22"/>
              </w:rPr>
              <w:t>In the Team event, only a discussion between the three athletes and/or their coach on the field is allowed. No distances may be</w:t>
            </w:r>
            <w:r w:rsidR="00124ADC">
              <w:rPr>
                <w:rFonts w:cs="Arial"/>
                <w:i/>
                <w:iCs/>
                <w:sz w:val="22"/>
                <w:szCs w:val="22"/>
              </w:rPr>
              <w:t xml:space="preserve"> </w:t>
            </w:r>
            <w:r w:rsidRPr="00124ADC">
              <w:rPr>
                <w:rFonts w:cs="Arial"/>
                <w:i/>
                <w:iCs/>
                <w:sz w:val="22"/>
                <w:szCs w:val="22"/>
              </w:rPr>
              <w:t>communicated by any other team official.</w:t>
            </w:r>
          </w:p>
          <w:p w:rsidR="00D57008" w:rsidRPr="00124ADC" w:rsidRDefault="00D57008" w:rsidP="00D57008">
            <w:pPr>
              <w:autoSpaceDE w:val="0"/>
              <w:autoSpaceDN w:val="0"/>
              <w:adjustRightInd w:val="0"/>
              <w:rPr>
                <w:rFonts w:cs="Arial"/>
                <w:i/>
                <w:iCs/>
                <w:sz w:val="22"/>
                <w:szCs w:val="22"/>
              </w:rPr>
            </w:pPr>
            <w:r w:rsidRPr="00124ADC">
              <w:rPr>
                <w:rFonts w:cs="Arial"/>
                <w:i/>
                <w:iCs/>
                <w:sz w:val="22"/>
                <w:szCs w:val="22"/>
              </w:rPr>
              <w:t>The team members may join the athlete who is shooting and stand well behind him at the shooting peg and the team can</w:t>
            </w:r>
            <w:r w:rsidR="00124ADC">
              <w:rPr>
                <w:rFonts w:cs="Arial"/>
                <w:i/>
                <w:iCs/>
                <w:sz w:val="22"/>
                <w:szCs w:val="22"/>
              </w:rPr>
              <w:t xml:space="preserve"> </w:t>
            </w:r>
            <w:r w:rsidRPr="00124ADC">
              <w:rPr>
                <w:rFonts w:cs="Arial"/>
                <w:i/>
                <w:iCs/>
                <w:sz w:val="22"/>
                <w:szCs w:val="22"/>
              </w:rPr>
              <w:t>communicate within this group. One coach accompanying the team may also go forward to the shooting peg with the team and</w:t>
            </w:r>
            <w:r w:rsidR="00124ADC">
              <w:rPr>
                <w:rFonts w:cs="Arial"/>
                <w:i/>
                <w:iCs/>
                <w:sz w:val="22"/>
                <w:szCs w:val="22"/>
              </w:rPr>
              <w:t xml:space="preserve"> </w:t>
            </w:r>
            <w:r w:rsidRPr="00124ADC">
              <w:rPr>
                <w:rFonts w:cs="Arial"/>
                <w:i/>
                <w:iCs/>
                <w:sz w:val="22"/>
                <w:szCs w:val="22"/>
              </w:rPr>
              <w:t>coach, but shall stay behind when the team goes to the target to score. Where there is an allocated “Coach Box/Area” then the</w:t>
            </w:r>
            <w:r w:rsidR="00124ADC">
              <w:rPr>
                <w:rFonts w:cs="Arial"/>
                <w:i/>
                <w:iCs/>
                <w:sz w:val="22"/>
                <w:szCs w:val="22"/>
              </w:rPr>
              <w:t xml:space="preserve"> </w:t>
            </w:r>
            <w:r w:rsidRPr="00124ADC">
              <w:rPr>
                <w:rFonts w:cs="Arial"/>
                <w:i/>
                <w:iCs/>
                <w:sz w:val="22"/>
                <w:szCs w:val="22"/>
              </w:rPr>
              <w:t>coach shall remain in this area whilst shooting is taking place.</w:t>
            </w:r>
          </w:p>
          <w:p w:rsidR="00D57008" w:rsidRPr="00124ADC" w:rsidRDefault="00D57008" w:rsidP="00D57008">
            <w:pPr>
              <w:autoSpaceDE w:val="0"/>
              <w:autoSpaceDN w:val="0"/>
              <w:adjustRightInd w:val="0"/>
              <w:rPr>
                <w:rFonts w:cs="Arial"/>
                <w:i/>
                <w:iCs/>
                <w:sz w:val="22"/>
                <w:szCs w:val="22"/>
              </w:rPr>
            </w:pPr>
            <w:r w:rsidRPr="00124ADC">
              <w:rPr>
                <w:rFonts w:cs="Arial"/>
                <w:i/>
                <w:iCs/>
                <w:sz w:val="22"/>
                <w:szCs w:val="22"/>
              </w:rPr>
              <w:t>Should it be necessary to have more than one person per team to carry spare bows for the team, this (these) person(s) should stay</w:t>
            </w:r>
            <w:r w:rsidR="00124ADC">
              <w:rPr>
                <w:rFonts w:cs="Arial"/>
                <w:i/>
                <w:iCs/>
                <w:sz w:val="22"/>
                <w:szCs w:val="22"/>
              </w:rPr>
              <w:t xml:space="preserve"> </w:t>
            </w:r>
            <w:r w:rsidRPr="00124ADC">
              <w:rPr>
                <w:rFonts w:cs="Arial"/>
                <w:i/>
                <w:iCs/>
                <w:sz w:val="22"/>
                <w:szCs w:val="22"/>
              </w:rPr>
              <w:t xml:space="preserve">outside of the designated shooting area and is (are) not allowed to coach during the shooting. A coach of a </w:t>
            </w:r>
            <w:r w:rsidR="00124ADC" w:rsidRPr="00124ADC">
              <w:rPr>
                <w:rFonts w:cs="Arial"/>
                <w:i/>
                <w:iCs/>
                <w:sz w:val="22"/>
                <w:szCs w:val="22"/>
              </w:rPr>
              <w:t>women's</w:t>
            </w:r>
            <w:r w:rsidRPr="00124ADC">
              <w:rPr>
                <w:rFonts w:cs="Arial"/>
                <w:i/>
                <w:iCs/>
                <w:sz w:val="22"/>
                <w:szCs w:val="22"/>
              </w:rPr>
              <w:t>/</w:t>
            </w:r>
            <w:r w:rsidR="00124ADC" w:rsidRPr="00124ADC">
              <w:rPr>
                <w:rFonts w:cs="Arial"/>
                <w:i/>
                <w:iCs/>
                <w:sz w:val="22"/>
                <w:szCs w:val="22"/>
              </w:rPr>
              <w:t>men's</w:t>
            </w:r>
            <w:r w:rsidRPr="00124ADC">
              <w:rPr>
                <w:rFonts w:cs="Arial"/>
                <w:i/>
                <w:iCs/>
                <w:sz w:val="22"/>
                <w:szCs w:val="22"/>
              </w:rPr>
              <w:t>/juniors</w:t>
            </w:r>
          </w:p>
          <w:p w:rsidR="00D57008" w:rsidRPr="00124ADC" w:rsidRDefault="00D57008" w:rsidP="00D57008">
            <w:pPr>
              <w:autoSpaceDE w:val="0"/>
              <w:autoSpaceDN w:val="0"/>
              <w:adjustRightInd w:val="0"/>
              <w:rPr>
                <w:rFonts w:cs="Arial"/>
                <w:i/>
                <w:iCs/>
                <w:sz w:val="22"/>
                <w:szCs w:val="22"/>
              </w:rPr>
            </w:pPr>
            <w:proofErr w:type="gramStart"/>
            <w:r w:rsidRPr="00124ADC">
              <w:rPr>
                <w:rFonts w:cs="Arial"/>
                <w:i/>
                <w:iCs/>
                <w:sz w:val="22"/>
                <w:szCs w:val="22"/>
              </w:rPr>
              <w:t>team</w:t>
            </w:r>
            <w:proofErr w:type="gramEnd"/>
            <w:r w:rsidRPr="00124ADC">
              <w:rPr>
                <w:rFonts w:cs="Arial"/>
                <w:i/>
                <w:iCs/>
                <w:sz w:val="22"/>
                <w:szCs w:val="22"/>
              </w:rPr>
              <w:t xml:space="preserve"> cannot go back to coach another team from the same Member Association.</w:t>
            </w:r>
          </w:p>
          <w:p w:rsidR="00D57008" w:rsidRPr="00124ADC" w:rsidRDefault="00D57008" w:rsidP="00124ADC">
            <w:pPr>
              <w:autoSpaceDE w:val="0"/>
              <w:autoSpaceDN w:val="0"/>
              <w:adjustRightInd w:val="0"/>
              <w:rPr>
                <w:rFonts w:cs="Arial"/>
                <w:i/>
                <w:iCs/>
                <w:sz w:val="22"/>
                <w:szCs w:val="22"/>
              </w:rPr>
            </w:pPr>
            <w:r w:rsidRPr="00124ADC">
              <w:rPr>
                <w:rFonts w:cs="Arial"/>
                <w:i/>
                <w:iCs/>
                <w:sz w:val="22"/>
                <w:szCs w:val="22"/>
              </w:rPr>
              <w:t xml:space="preserve">There shall not be any communication between the coaches of </w:t>
            </w:r>
            <w:r w:rsidR="00124ADC" w:rsidRPr="00124ADC">
              <w:rPr>
                <w:rFonts w:cs="Arial"/>
                <w:i/>
                <w:iCs/>
                <w:sz w:val="22"/>
                <w:szCs w:val="22"/>
              </w:rPr>
              <w:t>women's</w:t>
            </w:r>
            <w:r w:rsidRPr="00124ADC">
              <w:rPr>
                <w:rFonts w:cs="Arial"/>
                <w:i/>
                <w:iCs/>
                <w:sz w:val="22"/>
                <w:szCs w:val="22"/>
              </w:rPr>
              <w:t xml:space="preserve"> and </w:t>
            </w:r>
            <w:r w:rsidR="00124ADC" w:rsidRPr="00124ADC">
              <w:rPr>
                <w:rFonts w:cs="Arial"/>
                <w:i/>
                <w:iCs/>
                <w:sz w:val="22"/>
                <w:szCs w:val="22"/>
              </w:rPr>
              <w:t>men's</w:t>
            </w:r>
            <w:r w:rsidRPr="00124ADC">
              <w:rPr>
                <w:rFonts w:cs="Arial"/>
                <w:i/>
                <w:iCs/>
                <w:sz w:val="22"/>
                <w:szCs w:val="22"/>
              </w:rPr>
              <w:t xml:space="preserve"> teams of the same Member Association during</w:t>
            </w:r>
            <w:r w:rsidR="00124ADC">
              <w:rPr>
                <w:rFonts w:cs="Arial"/>
                <w:i/>
                <w:iCs/>
                <w:sz w:val="22"/>
                <w:szCs w:val="22"/>
              </w:rPr>
              <w:t xml:space="preserve"> </w:t>
            </w:r>
            <w:r w:rsidRPr="00124ADC">
              <w:rPr>
                <w:rFonts w:cs="Arial"/>
                <w:i/>
                <w:iCs/>
                <w:sz w:val="22"/>
                <w:szCs w:val="22"/>
              </w:rPr>
              <w:t>the finals.</w:t>
            </w:r>
          </w:p>
        </w:tc>
      </w:tr>
      <w:tr w:rsidR="00105E72" w:rsidRPr="00D4283F" w:rsidTr="00061C3B">
        <w:trPr>
          <w:trHeight w:val="779"/>
        </w:trPr>
        <w:tc>
          <w:tcPr>
            <w:tcW w:w="15614" w:type="dxa"/>
            <w:gridSpan w:val="4"/>
          </w:tcPr>
          <w:p w:rsidR="00105E72" w:rsidRPr="00D4283F" w:rsidRDefault="00105E72" w:rsidP="00E16535">
            <w:pPr>
              <w:jc w:val="both"/>
              <w:rPr>
                <w:sz w:val="22"/>
                <w:szCs w:val="22"/>
              </w:rPr>
            </w:pPr>
            <w:r>
              <w:rPr>
                <w:sz w:val="22"/>
                <w:szCs w:val="22"/>
              </w:rPr>
              <w:t xml:space="preserve">The old </w:t>
            </w:r>
            <w:r w:rsidR="00596F80">
              <w:rPr>
                <w:sz w:val="22"/>
                <w:szCs w:val="22"/>
              </w:rPr>
              <w:t>Chapter 24</w:t>
            </w:r>
            <w:proofErr w:type="gramStart"/>
            <w:r w:rsidR="00596F80">
              <w:rPr>
                <w:sz w:val="22"/>
                <w:szCs w:val="22"/>
              </w:rPr>
              <w:t>,</w:t>
            </w:r>
            <w:r>
              <w:rPr>
                <w:sz w:val="22"/>
                <w:szCs w:val="22"/>
              </w:rPr>
              <w:t>25</w:t>
            </w:r>
            <w:proofErr w:type="gramEnd"/>
            <w:r w:rsidR="00596F80">
              <w:rPr>
                <w:sz w:val="22"/>
                <w:szCs w:val="22"/>
              </w:rPr>
              <w:t xml:space="preserve"> and 26</w:t>
            </w:r>
            <w:r>
              <w:rPr>
                <w:sz w:val="22"/>
                <w:szCs w:val="22"/>
              </w:rPr>
              <w:t xml:space="preserve"> have been combined and still contain the General Order of shooting </w:t>
            </w:r>
            <w:r w:rsidR="00596F80">
              <w:rPr>
                <w:sz w:val="22"/>
                <w:szCs w:val="22"/>
              </w:rPr>
              <w:t xml:space="preserve">and Timing control for Field and 3D, they have </w:t>
            </w:r>
            <w:r>
              <w:rPr>
                <w:sz w:val="22"/>
                <w:szCs w:val="22"/>
              </w:rPr>
              <w:t xml:space="preserve"> been totally rewritten and a number of Articles have been move around.</w:t>
            </w:r>
          </w:p>
        </w:tc>
      </w:tr>
      <w:tr w:rsidR="00596F80" w:rsidRPr="00D4283F" w:rsidTr="00E23E3D">
        <w:trPr>
          <w:trHeight w:val="516"/>
        </w:trPr>
        <w:tc>
          <w:tcPr>
            <w:tcW w:w="15614" w:type="dxa"/>
            <w:gridSpan w:val="4"/>
          </w:tcPr>
          <w:p w:rsidR="00596F80" w:rsidRDefault="00596F80" w:rsidP="00FD66C9">
            <w:pPr>
              <w:rPr>
                <w:sz w:val="22"/>
                <w:szCs w:val="22"/>
              </w:rPr>
            </w:pPr>
            <w:r>
              <w:rPr>
                <w:sz w:val="22"/>
                <w:szCs w:val="22"/>
              </w:rPr>
              <w:t xml:space="preserve">The old Chapter 27 </w:t>
            </w:r>
            <w:r w:rsidR="00E16535">
              <w:rPr>
                <w:sz w:val="22"/>
                <w:szCs w:val="22"/>
              </w:rPr>
              <w:t xml:space="preserve">Scoring </w:t>
            </w:r>
            <w:r>
              <w:rPr>
                <w:sz w:val="22"/>
                <w:szCs w:val="22"/>
              </w:rPr>
              <w:t xml:space="preserve">becomes 25 </w:t>
            </w:r>
          </w:p>
          <w:p w:rsidR="00E16535" w:rsidRDefault="00E16535" w:rsidP="00FD66C9">
            <w:pPr>
              <w:rPr>
                <w:sz w:val="22"/>
                <w:szCs w:val="22"/>
              </w:rPr>
            </w:pPr>
            <w:r>
              <w:rPr>
                <w:sz w:val="22"/>
                <w:szCs w:val="22"/>
              </w:rPr>
              <w:t>The old Chapter 28 Shooting Control and Safety moves to 26</w:t>
            </w:r>
          </w:p>
          <w:p w:rsidR="00E16535" w:rsidRDefault="00E16535" w:rsidP="00E16535">
            <w:pPr>
              <w:rPr>
                <w:sz w:val="22"/>
                <w:szCs w:val="22"/>
              </w:rPr>
            </w:pPr>
            <w:r>
              <w:rPr>
                <w:sz w:val="22"/>
                <w:szCs w:val="22"/>
              </w:rPr>
              <w:t>The old Chapter 29 Shooting Consequences of Breaking Rules moves to 27</w:t>
            </w:r>
          </w:p>
          <w:p w:rsidR="00E16535" w:rsidRPr="00D4283F" w:rsidRDefault="00E16535" w:rsidP="00FD66C9">
            <w:pPr>
              <w:rPr>
                <w:sz w:val="22"/>
                <w:szCs w:val="22"/>
              </w:rPr>
            </w:pPr>
          </w:p>
        </w:tc>
      </w:tr>
    </w:tbl>
    <w:p w:rsidR="0065650C" w:rsidRPr="00D4283F" w:rsidRDefault="0065650C">
      <w:pPr>
        <w:rPr>
          <w:sz w:val="22"/>
          <w:szCs w:val="22"/>
        </w:rPr>
      </w:pPr>
    </w:p>
    <w:sectPr w:rsidR="0065650C" w:rsidRPr="00D4283F" w:rsidSect="00B56313">
      <w:headerReference w:type="default" r:id="rId8"/>
      <w:footerReference w:type="default" r:id="rId9"/>
      <w:pgSz w:w="16838" w:h="11906" w:orient="landscape"/>
      <w:pgMar w:top="72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33" w:rsidRDefault="00364833" w:rsidP="00E16535">
      <w:r>
        <w:separator/>
      </w:r>
    </w:p>
  </w:endnote>
  <w:endnote w:type="continuationSeparator" w:id="0">
    <w:p w:rsidR="00364833" w:rsidRDefault="00364833" w:rsidP="00E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44393"/>
      <w:docPartObj>
        <w:docPartGallery w:val="Page Numbers (Bottom of Page)"/>
        <w:docPartUnique/>
      </w:docPartObj>
    </w:sdtPr>
    <w:sdtEndPr/>
    <w:sdtContent>
      <w:p w:rsidR="00373CC0" w:rsidRDefault="00364833">
        <w:pPr>
          <w:pStyle w:val="Footer"/>
        </w:pPr>
        <w:r>
          <w:fldChar w:fldCharType="begin"/>
        </w:r>
        <w:r>
          <w:instrText xml:space="preserve"> PAGE   \* MERGEFORMAT </w:instrText>
        </w:r>
        <w:r>
          <w:fldChar w:fldCharType="separate"/>
        </w:r>
        <w:r w:rsidR="00A802EB">
          <w:rPr>
            <w:noProof/>
          </w:rPr>
          <w:t>1</w:t>
        </w:r>
        <w:r>
          <w:rPr>
            <w:noProof/>
          </w:rPr>
          <w:fldChar w:fldCharType="end"/>
        </w:r>
      </w:p>
    </w:sdtContent>
  </w:sdt>
  <w:p w:rsidR="00E16535" w:rsidRDefault="00E1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33" w:rsidRDefault="00364833" w:rsidP="00E16535">
      <w:r>
        <w:separator/>
      </w:r>
    </w:p>
  </w:footnote>
  <w:footnote w:type="continuationSeparator" w:id="0">
    <w:p w:rsidR="00364833" w:rsidRDefault="00364833" w:rsidP="00E16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C0" w:rsidRDefault="00373CC0">
    <w:pPr>
      <w:pStyle w:val="Header"/>
    </w:pPr>
    <w:r>
      <w:t>World Archery Field and 3D Rules 01.04.18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CA2"/>
    <w:multiLevelType w:val="hybridMultilevel"/>
    <w:tmpl w:val="0844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6600E"/>
    <w:multiLevelType w:val="hybridMultilevel"/>
    <w:tmpl w:val="28A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3C78EC"/>
    <w:multiLevelType w:val="hybridMultilevel"/>
    <w:tmpl w:val="27987A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7F2800C8"/>
    <w:multiLevelType w:val="hybridMultilevel"/>
    <w:tmpl w:val="9022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60"/>
    <w:rsid w:val="00025834"/>
    <w:rsid w:val="00026F4E"/>
    <w:rsid w:val="00035865"/>
    <w:rsid w:val="0004715C"/>
    <w:rsid w:val="00080D4A"/>
    <w:rsid w:val="000A6A35"/>
    <w:rsid w:val="000B5C4F"/>
    <w:rsid w:val="000F1D14"/>
    <w:rsid w:val="00105E72"/>
    <w:rsid w:val="00124ADC"/>
    <w:rsid w:val="00181E23"/>
    <w:rsid w:val="00195BBE"/>
    <w:rsid w:val="001A0810"/>
    <w:rsid w:val="002219D9"/>
    <w:rsid w:val="00250C51"/>
    <w:rsid w:val="00286E59"/>
    <w:rsid w:val="002918C2"/>
    <w:rsid w:val="002C7877"/>
    <w:rsid w:val="003600FB"/>
    <w:rsid w:val="00364833"/>
    <w:rsid w:val="00373CC0"/>
    <w:rsid w:val="00391E67"/>
    <w:rsid w:val="003A0BF5"/>
    <w:rsid w:val="003A145E"/>
    <w:rsid w:val="003C7880"/>
    <w:rsid w:val="003D7550"/>
    <w:rsid w:val="003E00B2"/>
    <w:rsid w:val="00404FEA"/>
    <w:rsid w:val="004209D8"/>
    <w:rsid w:val="0042661A"/>
    <w:rsid w:val="004270B0"/>
    <w:rsid w:val="00435DD5"/>
    <w:rsid w:val="00457EF0"/>
    <w:rsid w:val="00476BC7"/>
    <w:rsid w:val="00485C94"/>
    <w:rsid w:val="00492AA9"/>
    <w:rsid w:val="004B4B0E"/>
    <w:rsid w:val="004B629A"/>
    <w:rsid w:val="004F33D6"/>
    <w:rsid w:val="0050770E"/>
    <w:rsid w:val="0054351E"/>
    <w:rsid w:val="00543686"/>
    <w:rsid w:val="00546445"/>
    <w:rsid w:val="00555C1B"/>
    <w:rsid w:val="0056070B"/>
    <w:rsid w:val="00596F80"/>
    <w:rsid w:val="005A1F99"/>
    <w:rsid w:val="00601E42"/>
    <w:rsid w:val="0061132F"/>
    <w:rsid w:val="00637BB9"/>
    <w:rsid w:val="0065650C"/>
    <w:rsid w:val="006627D0"/>
    <w:rsid w:val="00676DCD"/>
    <w:rsid w:val="006906DD"/>
    <w:rsid w:val="006A125B"/>
    <w:rsid w:val="006F3022"/>
    <w:rsid w:val="00712B90"/>
    <w:rsid w:val="00713A18"/>
    <w:rsid w:val="00727CED"/>
    <w:rsid w:val="00730AA8"/>
    <w:rsid w:val="007311CF"/>
    <w:rsid w:val="007D2762"/>
    <w:rsid w:val="008A3A4F"/>
    <w:rsid w:val="008E0531"/>
    <w:rsid w:val="008F4C26"/>
    <w:rsid w:val="009478CF"/>
    <w:rsid w:val="00960C69"/>
    <w:rsid w:val="009A73AA"/>
    <w:rsid w:val="009B38AC"/>
    <w:rsid w:val="009F5366"/>
    <w:rsid w:val="00A25B43"/>
    <w:rsid w:val="00A41F4F"/>
    <w:rsid w:val="00A4602E"/>
    <w:rsid w:val="00A61C00"/>
    <w:rsid w:val="00A63F79"/>
    <w:rsid w:val="00A73D43"/>
    <w:rsid w:val="00A802EB"/>
    <w:rsid w:val="00A84823"/>
    <w:rsid w:val="00AB21E0"/>
    <w:rsid w:val="00B56313"/>
    <w:rsid w:val="00BA655D"/>
    <w:rsid w:val="00BB56D0"/>
    <w:rsid w:val="00BE7347"/>
    <w:rsid w:val="00C106E7"/>
    <w:rsid w:val="00C229AA"/>
    <w:rsid w:val="00C57D4F"/>
    <w:rsid w:val="00C630ED"/>
    <w:rsid w:val="00CC58CB"/>
    <w:rsid w:val="00CF3459"/>
    <w:rsid w:val="00D04660"/>
    <w:rsid w:val="00D06B2A"/>
    <w:rsid w:val="00D15E72"/>
    <w:rsid w:val="00D4283F"/>
    <w:rsid w:val="00D57008"/>
    <w:rsid w:val="00D841C4"/>
    <w:rsid w:val="00D96CBA"/>
    <w:rsid w:val="00DE0B6B"/>
    <w:rsid w:val="00E03F87"/>
    <w:rsid w:val="00E16535"/>
    <w:rsid w:val="00E37685"/>
    <w:rsid w:val="00E61248"/>
    <w:rsid w:val="00E97186"/>
    <w:rsid w:val="00EB2ED2"/>
    <w:rsid w:val="00EC7392"/>
    <w:rsid w:val="00F3399A"/>
    <w:rsid w:val="00F44878"/>
    <w:rsid w:val="00F67434"/>
    <w:rsid w:val="00F93BD7"/>
    <w:rsid w:val="00FC21AC"/>
    <w:rsid w:val="00FD66C9"/>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070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F296B"/>
    <w:rPr>
      <w:rFonts w:eastAsiaTheme="majorEastAsia" w:cstheme="majorBidi"/>
      <w:sz w:val="20"/>
      <w:szCs w:val="20"/>
    </w:rPr>
  </w:style>
  <w:style w:type="table" w:styleId="TableGrid">
    <w:name w:val="Table Grid"/>
    <w:basedOn w:val="TableNormal"/>
    <w:uiPriority w:val="59"/>
    <w:rsid w:val="00D0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F0"/>
    <w:pPr>
      <w:ind w:left="720"/>
      <w:contextualSpacing/>
    </w:pPr>
  </w:style>
  <w:style w:type="paragraph" w:styleId="Header">
    <w:name w:val="header"/>
    <w:basedOn w:val="Normal"/>
    <w:link w:val="HeaderChar"/>
    <w:uiPriority w:val="99"/>
    <w:semiHidden/>
    <w:unhideWhenUsed/>
    <w:rsid w:val="00E16535"/>
    <w:pPr>
      <w:tabs>
        <w:tab w:val="center" w:pos="4513"/>
        <w:tab w:val="right" w:pos="9026"/>
      </w:tabs>
    </w:pPr>
  </w:style>
  <w:style w:type="character" w:customStyle="1" w:styleId="HeaderChar">
    <w:name w:val="Header Char"/>
    <w:basedOn w:val="DefaultParagraphFont"/>
    <w:link w:val="Header"/>
    <w:uiPriority w:val="99"/>
    <w:semiHidden/>
    <w:rsid w:val="00E16535"/>
    <w:rPr>
      <w:rFonts w:ascii="Arial" w:hAnsi="Arial"/>
      <w:sz w:val="24"/>
      <w:szCs w:val="24"/>
    </w:rPr>
  </w:style>
  <w:style w:type="paragraph" w:styleId="Footer">
    <w:name w:val="footer"/>
    <w:basedOn w:val="Normal"/>
    <w:link w:val="FooterChar"/>
    <w:uiPriority w:val="99"/>
    <w:unhideWhenUsed/>
    <w:rsid w:val="00E16535"/>
    <w:pPr>
      <w:tabs>
        <w:tab w:val="center" w:pos="4513"/>
        <w:tab w:val="right" w:pos="9026"/>
      </w:tabs>
    </w:pPr>
  </w:style>
  <w:style w:type="character" w:customStyle="1" w:styleId="FooterChar">
    <w:name w:val="Footer Char"/>
    <w:basedOn w:val="DefaultParagraphFont"/>
    <w:link w:val="Footer"/>
    <w:uiPriority w:val="99"/>
    <w:rsid w:val="00E1653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070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F296B"/>
    <w:rPr>
      <w:rFonts w:eastAsiaTheme="majorEastAsia" w:cstheme="majorBidi"/>
      <w:sz w:val="20"/>
      <w:szCs w:val="20"/>
    </w:rPr>
  </w:style>
  <w:style w:type="table" w:styleId="TableGrid">
    <w:name w:val="Table Grid"/>
    <w:basedOn w:val="TableNormal"/>
    <w:uiPriority w:val="59"/>
    <w:rsid w:val="00D0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F0"/>
    <w:pPr>
      <w:ind w:left="720"/>
      <w:contextualSpacing/>
    </w:pPr>
  </w:style>
  <w:style w:type="paragraph" w:styleId="Header">
    <w:name w:val="header"/>
    <w:basedOn w:val="Normal"/>
    <w:link w:val="HeaderChar"/>
    <w:uiPriority w:val="99"/>
    <w:semiHidden/>
    <w:unhideWhenUsed/>
    <w:rsid w:val="00E16535"/>
    <w:pPr>
      <w:tabs>
        <w:tab w:val="center" w:pos="4513"/>
        <w:tab w:val="right" w:pos="9026"/>
      </w:tabs>
    </w:pPr>
  </w:style>
  <w:style w:type="character" w:customStyle="1" w:styleId="HeaderChar">
    <w:name w:val="Header Char"/>
    <w:basedOn w:val="DefaultParagraphFont"/>
    <w:link w:val="Header"/>
    <w:uiPriority w:val="99"/>
    <w:semiHidden/>
    <w:rsid w:val="00E16535"/>
    <w:rPr>
      <w:rFonts w:ascii="Arial" w:hAnsi="Arial"/>
      <w:sz w:val="24"/>
      <w:szCs w:val="24"/>
    </w:rPr>
  </w:style>
  <w:style w:type="paragraph" w:styleId="Footer">
    <w:name w:val="footer"/>
    <w:basedOn w:val="Normal"/>
    <w:link w:val="FooterChar"/>
    <w:uiPriority w:val="99"/>
    <w:unhideWhenUsed/>
    <w:rsid w:val="00E16535"/>
    <w:pPr>
      <w:tabs>
        <w:tab w:val="center" w:pos="4513"/>
        <w:tab w:val="right" w:pos="9026"/>
      </w:tabs>
    </w:pPr>
  </w:style>
  <w:style w:type="character" w:customStyle="1" w:styleId="FooterChar">
    <w:name w:val="Footer Char"/>
    <w:basedOn w:val="DefaultParagraphFont"/>
    <w:link w:val="Footer"/>
    <w:uiPriority w:val="99"/>
    <w:rsid w:val="00E1653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John Hartfield</cp:lastModifiedBy>
  <cp:revision>2</cp:revision>
  <dcterms:created xsi:type="dcterms:W3CDTF">2018-04-25T20:46:00Z</dcterms:created>
  <dcterms:modified xsi:type="dcterms:W3CDTF">2018-04-25T20:46:00Z</dcterms:modified>
</cp:coreProperties>
</file>